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3225A9" w:rsidRDefault="00747826" w:rsidP="00747826">
      <w:pPr>
        <w:jc w:val="center"/>
        <w:rPr>
          <w:rFonts w:ascii="Times New Roman" w:hAnsi="Times New Roman" w:cs="Times New Roman"/>
          <w:sz w:val="24"/>
          <w:szCs w:val="24"/>
        </w:rPr>
      </w:pPr>
      <w:r w:rsidRPr="00747826">
        <w:rPr>
          <w:rFonts w:ascii="Times New Roman" w:hAnsi="Times New Roman" w:cs="Times New Roman"/>
          <w:sz w:val="24"/>
          <w:szCs w:val="24"/>
        </w:rPr>
        <w:t>Bottom-Up Inclusive Leadership: A Conceptual Model</w:t>
      </w: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r>
        <w:rPr>
          <w:rFonts w:ascii="Times New Roman" w:hAnsi="Times New Roman" w:cs="Times New Roman"/>
          <w:sz w:val="24"/>
          <w:szCs w:val="24"/>
        </w:rPr>
        <w:t>Winny Shen</w:t>
      </w:r>
    </w:p>
    <w:p w:rsidR="00747826" w:rsidRDefault="00747826" w:rsidP="00747826">
      <w:pPr>
        <w:jc w:val="center"/>
        <w:rPr>
          <w:rFonts w:ascii="Times New Roman" w:hAnsi="Times New Roman" w:cs="Times New Roman"/>
          <w:sz w:val="24"/>
          <w:szCs w:val="24"/>
        </w:rPr>
      </w:pPr>
      <w:r>
        <w:rPr>
          <w:rFonts w:ascii="Times New Roman" w:hAnsi="Times New Roman" w:cs="Times New Roman"/>
          <w:sz w:val="24"/>
          <w:szCs w:val="24"/>
        </w:rPr>
        <w:t>Soner Dumani</w:t>
      </w:r>
    </w:p>
    <w:p w:rsidR="00747826" w:rsidRDefault="00747826" w:rsidP="00747826">
      <w:pPr>
        <w:jc w:val="center"/>
        <w:rPr>
          <w:rFonts w:ascii="Times New Roman" w:hAnsi="Times New Roman" w:cs="Times New Roman"/>
          <w:sz w:val="24"/>
          <w:szCs w:val="24"/>
        </w:rPr>
      </w:pPr>
      <w:r>
        <w:rPr>
          <w:rFonts w:ascii="Times New Roman" w:hAnsi="Times New Roman" w:cs="Times New Roman"/>
          <w:sz w:val="24"/>
          <w:szCs w:val="24"/>
        </w:rPr>
        <w:t xml:space="preserve">Fred Macoukji </w:t>
      </w:r>
    </w:p>
    <w:p w:rsidR="00747826" w:rsidRDefault="00747826" w:rsidP="00747826">
      <w:pPr>
        <w:jc w:val="center"/>
        <w:rPr>
          <w:rFonts w:ascii="Times New Roman" w:hAnsi="Times New Roman" w:cs="Times New Roman"/>
          <w:sz w:val="24"/>
          <w:szCs w:val="24"/>
        </w:rPr>
      </w:pPr>
      <w:r>
        <w:rPr>
          <w:rFonts w:ascii="Times New Roman" w:hAnsi="Times New Roman" w:cs="Times New Roman"/>
          <w:sz w:val="24"/>
          <w:szCs w:val="24"/>
        </w:rPr>
        <w:t xml:space="preserve">University of South Florida </w:t>
      </w: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747826" w:rsidRDefault="00747826" w:rsidP="00747826">
      <w:pPr>
        <w:jc w:val="center"/>
        <w:rPr>
          <w:rFonts w:ascii="Times New Roman" w:hAnsi="Times New Roman" w:cs="Times New Roman"/>
          <w:sz w:val="24"/>
          <w:szCs w:val="24"/>
        </w:rPr>
      </w:pPr>
    </w:p>
    <w:p w:rsidR="00137714" w:rsidRDefault="00137714" w:rsidP="00137714">
      <w:pPr>
        <w:pStyle w:val="NormalWeb"/>
        <w:shd w:val="clear" w:color="auto" w:fill="FFFFFF"/>
        <w:rPr>
          <w:rFonts w:eastAsiaTheme="minorEastAsia"/>
        </w:rPr>
      </w:pPr>
    </w:p>
    <w:p w:rsidR="00137714" w:rsidRPr="00137714" w:rsidRDefault="00137714" w:rsidP="00C2192E">
      <w:pPr>
        <w:pStyle w:val="NormalWeb"/>
        <w:shd w:val="clear" w:color="auto" w:fill="FFFFFF"/>
        <w:spacing w:before="0" w:beforeAutospacing="0" w:after="0" w:afterAutospacing="0" w:line="480" w:lineRule="auto"/>
        <w:jc w:val="center"/>
        <w:rPr>
          <w:b/>
          <w:color w:val="000000"/>
        </w:rPr>
      </w:pPr>
      <w:r w:rsidRPr="00137714">
        <w:rPr>
          <w:b/>
          <w:color w:val="000000"/>
        </w:rPr>
        <w:lastRenderedPageBreak/>
        <w:t>Abstract</w:t>
      </w:r>
    </w:p>
    <w:p w:rsidR="00143A75" w:rsidRPr="00143A75" w:rsidRDefault="00137714" w:rsidP="00C2192E">
      <w:pPr>
        <w:pStyle w:val="NormalWeb"/>
        <w:shd w:val="clear" w:color="auto" w:fill="FFFFFF"/>
        <w:spacing w:before="0" w:beforeAutospacing="0" w:after="0" w:afterAutospacing="0" w:line="480" w:lineRule="auto"/>
        <w:rPr>
          <w:color w:val="000000"/>
        </w:rPr>
      </w:pPr>
      <w:r w:rsidRPr="00143A75">
        <w:rPr>
          <w:color w:val="000000"/>
        </w:rPr>
        <w:t xml:space="preserve">1. </w:t>
      </w:r>
      <w:r w:rsidR="00A75CF4">
        <w:rPr>
          <w:i/>
          <w:color w:val="000000"/>
        </w:rPr>
        <w:t>Purpose</w:t>
      </w:r>
    </w:p>
    <w:p w:rsidR="00137714" w:rsidRPr="00143A75" w:rsidRDefault="00A75CF4" w:rsidP="00C2192E">
      <w:pPr>
        <w:pStyle w:val="NormalWeb"/>
        <w:shd w:val="clear" w:color="auto" w:fill="FFFFFF"/>
        <w:spacing w:before="0" w:beforeAutospacing="0" w:after="0" w:afterAutospacing="0" w:line="480" w:lineRule="auto"/>
        <w:ind w:firstLine="720"/>
        <w:rPr>
          <w:color w:val="000000"/>
        </w:rPr>
      </w:pPr>
      <w:r>
        <w:rPr>
          <w:color w:val="000000"/>
        </w:rPr>
        <w:t>In the organizational</w:t>
      </w:r>
      <w:r w:rsidR="00137714" w:rsidRPr="00143A75">
        <w:rPr>
          <w:color w:val="000000"/>
        </w:rPr>
        <w:t xml:space="preserve"> literature, researchers have begun to move beyond simply examining the presence of employees’ diverse social identities at work, including but not limited to race, gender, and culture, to understanding how all employees’, regardless of their social identity categorizations can be made to feel included</w:t>
      </w:r>
      <w:r w:rsidR="00DE04A0">
        <w:rPr>
          <w:color w:val="000000"/>
        </w:rPr>
        <w:t xml:space="preserve"> in organizational life (Shore et al., </w:t>
      </w:r>
      <w:r w:rsidR="00137714" w:rsidRPr="00143A75">
        <w:rPr>
          <w:color w:val="000000"/>
        </w:rPr>
        <w:t xml:space="preserve">2011). Existing research suggests that leaders can play a critical role in this process of inclusion (Hollander, 2008) and that positive, interpersonally-oriented leadership (i.e., leader member exchange, transformational leadership) can enhance the relationship between group-level diversity and organizationally desired outcomes, such as decreased turnover and higher team </w:t>
      </w:r>
      <w:r w:rsidR="00D71CE8">
        <w:rPr>
          <w:color w:val="000000"/>
        </w:rPr>
        <w:t>performance (Kearney and Gebert, 2009; Nishii and</w:t>
      </w:r>
      <w:r w:rsidR="00137714" w:rsidRPr="00143A75">
        <w:rPr>
          <w:color w:val="000000"/>
        </w:rPr>
        <w:t xml:space="preserve"> Mayer, 2009). While strides have been made in the study of inclusive leadership, the majority of the current research focuses on top-down processes and on the influence of senior level leaders on organizational climate and culture for diversity</w:t>
      </w:r>
      <w:r w:rsidR="00306AD5">
        <w:rPr>
          <w:color w:val="000000"/>
        </w:rPr>
        <w:t xml:space="preserve"> and inclusion</w:t>
      </w:r>
      <w:r w:rsidR="00137714" w:rsidRPr="00143A75">
        <w:rPr>
          <w:color w:val="000000"/>
        </w:rPr>
        <w:t xml:space="preserve">. The purpose of the present paper is to highlight the need to also consider bottom-up processes and focus on how first-line supervisors promote inclusion in organizational life and the requisite traits and behaviors that should be considered in selecting and training for these inclusive leaders. </w:t>
      </w:r>
    </w:p>
    <w:p w:rsidR="00137714" w:rsidRPr="00143A75" w:rsidRDefault="00137714" w:rsidP="00C2192E">
      <w:pPr>
        <w:pStyle w:val="NormalWeb"/>
        <w:shd w:val="clear" w:color="auto" w:fill="FFFFFF"/>
        <w:spacing w:before="0" w:beforeAutospacing="0" w:after="0" w:afterAutospacing="0" w:line="480" w:lineRule="auto"/>
        <w:rPr>
          <w:color w:val="000000"/>
        </w:rPr>
      </w:pPr>
      <w:r w:rsidRPr="00143A75">
        <w:rPr>
          <w:color w:val="000000"/>
        </w:rPr>
        <w:t xml:space="preserve">2. </w:t>
      </w:r>
      <w:r w:rsidRPr="00CD0145">
        <w:rPr>
          <w:i/>
          <w:color w:val="000000"/>
        </w:rPr>
        <w:t>Design/methodology/app</w:t>
      </w:r>
      <w:r w:rsidR="004B7F62">
        <w:rPr>
          <w:i/>
          <w:color w:val="000000"/>
        </w:rPr>
        <w:t>roach</w:t>
      </w:r>
    </w:p>
    <w:p w:rsidR="00137714" w:rsidRPr="00143A75" w:rsidRDefault="00137714" w:rsidP="00C2192E">
      <w:pPr>
        <w:pStyle w:val="NormalWeb"/>
        <w:shd w:val="clear" w:color="auto" w:fill="FFFFFF"/>
        <w:spacing w:before="0" w:beforeAutospacing="0" w:after="0" w:afterAutospacing="0" w:line="480" w:lineRule="auto"/>
        <w:ind w:firstLine="720"/>
        <w:rPr>
          <w:color w:val="000000"/>
        </w:rPr>
      </w:pPr>
      <w:r w:rsidRPr="00143A75">
        <w:rPr>
          <w:color w:val="000000"/>
        </w:rPr>
        <w:t xml:space="preserve">The paper introduces a conceptual model that highlights the importance of bottom-up leadership processes, focusing on first-line supervisors, which create a positive climate for inclusion that complements the focus of existing research on top-down leadership processes. The paper </w:t>
      </w:r>
      <w:r w:rsidR="005B72AE">
        <w:rPr>
          <w:color w:val="000000"/>
        </w:rPr>
        <w:t>contends</w:t>
      </w:r>
      <w:r w:rsidRPr="00143A75">
        <w:rPr>
          <w:color w:val="000000"/>
        </w:rPr>
        <w:t xml:space="preserve"> that inclusive leadership should be a performance dimension for leaders working in a diverse workforce and begins to identify what </w:t>
      </w:r>
      <w:r w:rsidR="00797CC6">
        <w:rPr>
          <w:color w:val="000000"/>
        </w:rPr>
        <w:t>are inclusive leadership behaviors</w:t>
      </w:r>
      <w:r w:rsidR="00A75CF4">
        <w:rPr>
          <w:color w:val="000000"/>
        </w:rPr>
        <w:t>, using</w:t>
      </w:r>
      <w:r w:rsidRPr="00143A75">
        <w:rPr>
          <w:color w:val="000000"/>
        </w:rPr>
        <w:t xml:space="preserve"> the </w:t>
      </w:r>
      <w:r w:rsidRPr="00143A75">
        <w:rPr>
          <w:color w:val="000000"/>
        </w:rPr>
        <w:lastRenderedPageBreak/>
        <w:t>existing research literature to generate a better understanding of the construct. Finally, the pape</w:t>
      </w:r>
      <w:r w:rsidR="00A14D8A">
        <w:rPr>
          <w:color w:val="000000"/>
        </w:rPr>
        <w:t xml:space="preserve">r reviews the existing research, </w:t>
      </w:r>
      <w:r w:rsidRPr="00143A75">
        <w:rPr>
          <w:color w:val="000000"/>
        </w:rPr>
        <w:t xml:space="preserve">highlighting the traits or competencies that predict inclusive leadership behaviors and reviews the literature on how to train inclusive leaders.  </w:t>
      </w:r>
    </w:p>
    <w:p w:rsidR="00137714" w:rsidRPr="00CD0145" w:rsidRDefault="00137714" w:rsidP="00C2192E">
      <w:pPr>
        <w:pStyle w:val="NormalWeb"/>
        <w:shd w:val="clear" w:color="auto" w:fill="FFFFFF"/>
        <w:spacing w:before="0" w:beforeAutospacing="0" w:after="0" w:afterAutospacing="0" w:line="480" w:lineRule="auto"/>
        <w:rPr>
          <w:i/>
          <w:color w:val="000000"/>
        </w:rPr>
      </w:pPr>
      <w:r w:rsidRPr="00143A75">
        <w:rPr>
          <w:color w:val="000000"/>
        </w:rPr>
        <w:t xml:space="preserve">3. </w:t>
      </w:r>
      <w:r w:rsidRPr="00CD0145">
        <w:rPr>
          <w:i/>
          <w:color w:val="000000"/>
        </w:rPr>
        <w:t>Re</w:t>
      </w:r>
      <w:r w:rsidR="004B7F62">
        <w:rPr>
          <w:i/>
          <w:color w:val="000000"/>
        </w:rPr>
        <w:t>search limitations/implications</w:t>
      </w:r>
    </w:p>
    <w:p w:rsidR="00D346BF" w:rsidRDefault="00137714" w:rsidP="00393393">
      <w:pPr>
        <w:pStyle w:val="NormalWeb"/>
        <w:shd w:val="clear" w:color="auto" w:fill="FFFFFF"/>
        <w:spacing w:before="0" w:beforeAutospacing="0" w:after="0" w:afterAutospacing="0" w:line="480" w:lineRule="auto"/>
        <w:ind w:firstLine="720"/>
        <w:rPr>
          <w:color w:val="000000"/>
        </w:rPr>
      </w:pPr>
      <w:r w:rsidRPr="00143A75">
        <w:rPr>
          <w:color w:val="000000"/>
        </w:rPr>
        <w:t xml:space="preserve">The present paper provides a review and a conceptual model, but </w:t>
      </w:r>
      <w:r w:rsidR="00036C89">
        <w:rPr>
          <w:color w:val="000000"/>
        </w:rPr>
        <w:t xml:space="preserve">we </w:t>
      </w:r>
      <w:r w:rsidRPr="00143A75">
        <w:rPr>
          <w:color w:val="000000"/>
        </w:rPr>
        <w:t>will not collect empirical data on inclusive leadership</w:t>
      </w:r>
      <w:r w:rsidR="00036C89">
        <w:rPr>
          <w:color w:val="000000"/>
        </w:rPr>
        <w:t xml:space="preserve"> at this stage, thus</w:t>
      </w:r>
      <w:r w:rsidRPr="00143A75">
        <w:rPr>
          <w:color w:val="000000"/>
        </w:rPr>
        <w:t xml:space="preserve"> limiting our contribution. </w:t>
      </w:r>
      <w:r w:rsidR="005556F4">
        <w:rPr>
          <w:color w:val="000000"/>
        </w:rPr>
        <w:t xml:space="preserve">However, </w:t>
      </w:r>
      <w:r w:rsidR="005556F4">
        <w:t>c</w:t>
      </w:r>
      <w:r w:rsidR="00393393">
        <w:t>onceptual clarification is an important first step; otherwise empirical research may spin its wheels.</w:t>
      </w:r>
      <w:r w:rsidR="00815FF5">
        <w:rPr>
          <w:color w:val="000000"/>
        </w:rPr>
        <w:t xml:space="preserve"> W</w:t>
      </w:r>
      <w:r w:rsidRPr="00143A75">
        <w:rPr>
          <w:color w:val="000000"/>
        </w:rPr>
        <w:t xml:space="preserve">e believe that this research will have important research and practical implications in helping organizations to consider how to evaluate, staff, and train inclusive leaders, which we believe will become increasing important as the workforce continues to become more diverse and global. </w:t>
      </w:r>
      <w:r w:rsidR="005556F4">
        <w:rPr>
          <w:color w:val="000000"/>
        </w:rPr>
        <w:t xml:space="preserve">This review also sets the stage for future </w:t>
      </w:r>
      <w:r w:rsidR="00EF5806">
        <w:rPr>
          <w:color w:val="000000"/>
        </w:rPr>
        <w:t xml:space="preserve">empirical </w:t>
      </w:r>
      <w:r w:rsidR="005556F4">
        <w:rPr>
          <w:color w:val="000000"/>
        </w:rPr>
        <w:t xml:space="preserve">research to validate our propositions. </w:t>
      </w:r>
    </w:p>
    <w:p w:rsidR="005556F4" w:rsidRPr="00197940" w:rsidRDefault="005556F4" w:rsidP="00197940">
      <w:pPr>
        <w:pStyle w:val="CommentText"/>
      </w:pPr>
    </w:p>
    <w:p w:rsidR="00137714" w:rsidRPr="00143A75" w:rsidRDefault="00137714" w:rsidP="00C2192E">
      <w:pPr>
        <w:pStyle w:val="NormalWeb"/>
        <w:shd w:val="clear" w:color="auto" w:fill="FFFFFF"/>
        <w:spacing w:before="0" w:beforeAutospacing="0" w:after="0" w:afterAutospacing="0" w:line="480" w:lineRule="auto"/>
        <w:rPr>
          <w:color w:val="000000"/>
        </w:rPr>
      </w:pPr>
      <w:r w:rsidRPr="00143A75">
        <w:rPr>
          <w:color w:val="000000"/>
        </w:rPr>
        <w:t xml:space="preserve">4. </w:t>
      </w:r>
      <w:r w:rsidR="004B7F62">
        <w:rPr>
          <w:i/>
          <w:color w:val="000000"/>
        </w:rPr>
        <w:t>Originality/value of the paper</w:t>
      </w:r>
    </w:p>
    <w:p w:rsidR="00137714" w:rsidRDefault="00137714" w:rsidP="00C2192E">
      <w:pPr>
        <w:pStyle w:val="NormalWeb"/>
        <w:shd w:val="clear" w:color="auto" w:fill="FFFFFF"/>
        <w:spacing w:before="0" w:beforeAutospacing="0" w:after="0" w:afterAutospacing="0" w:line="480" w:lineRule="auto"/>
        <w:ind w:firstLine="720"/>
        <w:rPr>
          <w:color w:val="000000"/>
        </w:rPr>
      </w:pPr>
      <w:r w:rsidRPr="00143A75">
        <w:rPr>
          <w:color w:val="000000"/>
        </w:rPr>
        <w:t xml:space="preserve">The paper is a qualitative review of the research literature highlighting the need to focus on the “micro” side of inclusive leadership, which has been neglected in the literature. This paper will lead to new avenues of research that can be pursued by organizational scholars to enhance our understanding of the nature of inclusive leadership, the predictors of inclusive leadership, and how to train for inclusive leadership, broadening our understanding to all levels of the organizational hierarchy. </w:t>
      </w:r>
    </w:p>
    <w:p w:rsidR="00C2192E" w:rsidRDefault="00C2192E" w:rsidP="00C2192E">
      <w:pPr>
        <w:pStyle w:val="NormalWeb"/>
        <w:shd w:val="clear" w:color="auto" w:fill="FFFFFF"/>
        <w:spacing w:before="0" w:beforeAutospacing="0" w:after="0" w:afterAutospacing="0" w:line="480" w:lineRule="auto"/>
        <w:rPr>
          <w:color w:val="000000"/>
        </w:rPr>
      </w:pPr>
    </w:p>
    <w:p w:rsidR="00CD0145" w:rsidRPr="00D346BF" w:rsidRDefault="00137714" w:rsidP="00C2192E">
      <w:pPr>
        <w:pStyle w:val="NormalWeb"/>
        <w:shd w:val="clear" w:color="auto" w:fill="FFFFFF"/>
        <w:spacing w:before="0" w:beforeAutospacing="0" w:after="0" w:afterAutospacing="0" w:line="480" w:lineRule="auto"/>
        <w:rPr>
          <w:color w:val="000000"/>
        </w:rPr>
      </w:pPr>
      <w:r w:rsidRPr="00000922">
        <w:rPr>
          <w:i/>
          <w:color w:val="000000"/>
        </w:rPr>
        <w:t>Keywords</w:t>
      </w:r>
      <w:r w:rsidRPr="00143A75">
        <w:rPr>
          <w:color w:val="000000"/>
        </w:rPr>
        <w:t>: inclusive leadership, bottom-up processes, selection, training</w:t>
      </w:r>
    </w:p>
    <w:p w:rsidR="00C2192E" w:rsidRDefault="00C2192E" w:rsidP="004B7F62">
      <w:pPr>
        <w:spacing w:after="0" w:line="480" w:lineRule="auto"/>
        <w:rPr>
          <w:rFonts w:ascii="Times New Roman" w:hAnsi="Times New Roman" w:cs="Times New Roman"/>
          <w:sz w:val="24"/>
          <w:szCs w:val="24"/>
        </w:rPr>
      </w:pPr>
    </w:p>
    <w:p w:rsidR="004B7F62" w:rsidRDefault="004B7F62" w:rsidP="004B7F62">
      <w:pPr>
        <w:spacing w:after="0" w:line="480" w:lineRule="auto"/>
        <w:rPr>
          <w:rFonts w:ascii="Times New Roman" w:hAnsi="Times New Roman" w:cs="Times New Roman"/>
          <w:sz w:val="24"/>
          <w:szCs w:val="24"/>
        </w:rPr>
      </w:pPr>
    </w:p>
    <w:p w:rsidR="00747826" w:rsidRPr="006B54F9" w:rsidRDefault="00747826" w:rsidP="00CF576A">
      <w:pPr>
        <w:spacing w:after="0" w:line="480" w:lineRule="auto"/>
        <w:jc w:val="center"/>
        <w:rPr>
          <w:rFonts w:ascii="Times New Roman" w:hAnsi="Times New Roman" w:cs="Times New Roman"/>
          <w:b/>
          <w:sz w:val="24"/>
          <w:szCs w:val="24"/>
        </w:rPr>
      </w:pPr>
      <w:r w:rsidRPr="006B54F9">
        <w:rPr>
          <w:rFonts w:ascii="Times New Roman" w:hAnsi="Times New Roman" w:cs="Times New Roman"/>
          <w:b/>
          <w:sz w:val="24"/>
          <w:szCs w:val="24"/>
        </w:rPr>
        <w:lastRenderedPageBreak/>
        <w:t>Bottom-Up Inclusive Leadership: A Conceptual Model</w:t>
      </w:r>
    </w:p>
    <w:p w:rsidR="00812E20" w:rsidRDefault="009E6B2F" w:rsidP="00D3318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Diversity has been defined as “differences between individuals on any attribute that may lead to the perception that another person is different from the self” (</w:t>
      </w:r>
      <w:r w:rsidR="00170891">
        <w:rPr>
          <w:rFonts w:ascii="Times New Roman" w:hAnsi="Times New Roman" w:cs="Times New Roman"/>
          <w:sz w:val="24"/>
          <w:szCs w:val="24"/>
        </w:rPr>
        <w:t>van Knippenberg et al.</w:t>
      </w:r>
      <w:r>
        <w:rPr>
          <w:rFonts w:ascii="Times New Roman" w:hAnsi="Times New Roman" w:cs="Times New Roman"/>
          <w:sz w:val="24"/>
          <w:szCs w:val="24"/>
        </w:rPr>
        <w:t>, 2004, pg. 1008). The literature on diversity in the workplace has grown exponentially in the last three decades, but findings have largely been inconclusive, with research finding positive, negative, and null effects between diversity and organizational outcomes at both the group and organization levels of analysis (</w:t>
      </w:r>
      <w:r w:rsidR="00FA09F7">
        <w:rPr>
          <w:rFonts w:ascii="Times New Roman" w:hAnsi="Times New Roman" w:cs="Times New Roman"/>
          <w:sz w:val="24"/>
          <w:szCs w:val="24"/>
        </w:rPr>
        <w:t>Shore et</w:t>
      </w:r>
      <w:r>
        <w:rPr>
          <w:rFonts w:ascii="Times New Roman" w:hAnsi="Times New Roman" w:cs="Times New Roman"/>
          <w:sz w:val="24"/>
          <w:szCs w:val="24"/>
        </w:rPr>
        <w:t xml:space="preserve"> al., 2009). </w:t>
      </w:r>
      <w:r w:rsidR="00586A76">
        <w:rPr>
          <w:rFonts w:ascii="Times New Roman" w:hAnsi="Times New Roman" w:cs="Times New Roman"/>
          <w:sz w:val="24"/>
          <w:szCs w:val="24"/>
        </w:rPr>
        <w:t>Given the seemingly inconsistent effect</w:t>
      </w:r>
      <w:r w:rsidR="00D3318F">
        <w:rPr>
          <w:rFonts w:ascii="Times New Roman" w:hAnsi="Times New Roman" w:cs="Times New Roman"/>
          <w:sz w:val="24"/>
          <w:szCs w:val="24"/>
        </w:rPr>
        <w:t>s</w:t>
      </w:r>
      <w:r w:rsidR="00586A76">
        <w:rPr>
          <w:rFonts w:ascii="Times New Roman" w:hAnsi="Times New Roman" w:cs="Times New Roman"/>
          <w:sz w:val="24"/>
          <w:szCs w:val="24"/>
        </w:rPr>
        <w:t xml:space="preserve">, </w:t>
      </w:r>
      <w:r w:rsidR="00C15504">
        <w:rPr>
          <w:rFonts w:ascii="Times New Roman" w:hAnsi="Times New Roman" w:cs="Times New Roman"/>
          <w:sz w:val="24"/>
          <w:szCs w:val="24"/>
        </w:rPr>
        <w:t>scholar</w:t>
      </w:r>
      <w:r w:rsidR="00586A76">
        <w:rPr>
          <w:rFonts w:ascii="Times New Roman" w:hAnsi="Times New Roman" w:cs="Times New Roman"/>
          <w:sz w:val="24"/>
          <w:szCs w:val="24"/>
        </w:rPr>
        <w:t>s</w:t>
      </w:r>
      <w:r w:rsidR="00C15504">
        <w:rPr>
          <w:rFonts w:ascii="Times New Roman" w:hAnsi="Times New Roman" w:cs="Times New Roman"/>
          <w:sz w:val="24"/>
          <w:szCs w:val="24"/>
        </w:rPr>
        <w:t xml:space="preserve"> have increasingly come to recognize that this main effects approach </w:t>
      </w:r>
      <w:r w:rsidR="009D2F3F">
        <w:rPr>
          <w:rFonts w:ascii="Times New Roman" w:hAnsi="Times New Roman" w:cs="Times New Roman"/>
          <w:sz w:val="24"/>
          <w:szCs w:val="24"/>
        </w:rPr>
        <w:t xml:space="preserve">(i.e., diversity </w:t>
      </w:r>
      <w:r w:rsidR="009D2F3F">
        <w:rPr>
          <w:rFonts w:ascii="Times New Roman" w:hAnsi="Times New Roman" w:cs="Times New Roman"/>
          <w:sz w:val="24"/>
          <w:szCs w:val="24"/>
        </w:rPr>
        <w:sym w:font="Symbol" w:char="F0AE"/>
      </w:r>
      <w:r w:rsidR="009D2F3F">
        <w:rPr>
          <w:rFonts w:ascii="Times New Roman" w:hAnsi="Times New Roman" w:cs="Times New Roman"/>
          <w:sz w:val="24"/>
          <w:szCs w:val="24"/>
        </w:rPr>
        <w:t xml:space="preserve"> outcome) </w:t>
      </w:r>
      <w:r w:rsidR="00C15504">
        <w:rPr>
          <w:rFonts w:ascii="Times New Roman" w:hAnsi="Times New Roman" w:cs="Times New Roman"/>
          <w:sz w:val="24"/>
          <w:szCs w:val="24"/>
        </w:rPr>
        <w:t>to studying workplace diversity</w:t>
      </w:r>
      <w:r w:rsidR="00A70433">
        <w:rPr>
          <w:rFonts w:ascii="Times New Roman" w:hAnsi="Times New Roman" w:cs="Times New Roman"/>
          <w:sz w:val="24"/>
          <w:szCs w:val="24"/>
        </w:rPr>
        <w:t xml:space="preserve"> may be limited</w:t>
      </w:r>
      <w:r w:rsidR="007106BA">
        <w:rPr>
          <w:rFonts w:ascii="Times New Roman" w:hAnsi="Times New Roman" w:cs="Times New Roman"/>
          <w:sz w:val="24"/>
          <w:szCs w:val="24"/>
        </w:rPr>
        <w:t xml:space="preserve"> (</w:t>
      </w:r>
      <w:r w:rsidR="00774AE7">
        <w:rPr>
          <w:rFonts w:ascii="Times New Roman" w:hAnsi="Times New Roman" w:cs="Times New Roman"/>
          <w:sz w:val="24"/>
          <w:szCs w:val="24"/>
        </w:rPr>
        <w:t>Van Knippenberg and</w:t>
      </w:r>
      <w:r w:rsidR="00D62FAA">
        <w:rPr>
          <w:rFonts w:ascii="Times New Roman" w:hAnsi="Times New Roman" w:cs="Times New Roman"/>
          <w:sz w:val="24"/>
          <w:szCs w:val="24"/>
        </w:rPr>
        <w:t xml:space="preserve"> Schippers, 2007</w:t>
      </w:r>
      <w:r w:rsidR="007106BA">
        <w:rPr>
          <w:rFonts w:ascii="Times New Roman" w:hAnsi="Times New Roman" w:cs="Times New Roman"/>
          <w:sz w:val="24"/>
          <w:szCs w:val="24"/>
        </w:rPr>
        <w:t>)</w:t>
      </w:r>
      <w:r w:rsidR="00A70433">
        <w:rPr>
          <w:rFonts w:ascii="Times New Roman" w:hAnsi="Times New Roman" w:cs="Times New Roman"/>
          <w:sz w:val="24"/>
          <w:szCs w:val="24"/>
        </w:rPr>
        <w:t>.</w:t>
      </w:r>
      <w:r w:rsidR="001E1F3D">
        <w:rPr>
          <w:rFonts w:ascii="Times New Roman" w:hAnsi="Times New Roman" w:cs="Times New Roman"/>
          <w:sz w:val="24"/>
          <w:szCs w:val="24"/>
        </w:rPr>
        <w:t xml:space="preserve"> In line with these arguments</w:t>
      </w:r>
      <w:r w:rsidR="00817017">
        <w:rPr>
          <w:rFonts w:ascii="Times New Roman" w:hAnsi="Times New Roman" w:cs="Times New Roman"/>
          <w:sz w:val="24"/>
          <w:szCs w:val="24"/>
        </w:rPr>
        <w:t>, t</w:t>
      </w:r>
      <w:r w:rsidR="003D0ACF">
        <w:rPr>
          <w:rFonts w:ascii="Times New Roman" w:hAnsi="Times New Roman" w:cs="Times New Roman"/>
          <w:sz w:val="24"/>
          <w:szCs w:val="24"/>
        </w:rPr>
        <w:t xml:space="preserve">he present paper </w:t>
      </w:r>
      <w:r w:rsidR="001E1F3D">
        <w:rPr>
          <w:rFonts w:ascii="Times New Roman" w:hAnsi="Times New Roman" w:cs="Times New Roman"/>
          <w:sz w:val="24"/>
          <w:szCs w:val="24"/>
        </w:rPr>
        <w:t xml:space="preserve">advances diversity and inclusion research by positing that </w:t>
      </w:r>
      <w:r w:rsidR="00D44D98">
        <w:rPr>
          <w:rFonts w:ascii="Times New Roman" w:hAnsi="Times New Roman" w:cs="Times New Roman"/>
          <w:sz w:val="24"/>
          <w:szCs w:val="24"/>
        </w:rPr>
        <w:t xml:space="preserve">leaders </w:t>
      </w:r>
      <w:r w:rsidR="000E0DAC">
        <w:rPr>
          <w:rFonts w:ascii="Times New Roman" w:hAnsi="Times New Roman" w:cs="Times New Roman"/>
          <w:sz w:val="24"/>
          <w:szCs w:val="24"/>
        </w:rPr>
        <w:t xml:space="preserve">serve as an important moderator of </w:t>
      </w:r>
      <w:r w:rsidR="00817017">
        <w:rPr>
          <w:rFonts w:ascii="Times New Roman" w:hAnsi="Times New Roman" w:cs="Times New Roman"/>
          <w:sz w:val="24"/>
          <w:szCs w:val="24"/>
        </w:rPr>
        <w:t xml:space="preserve">the relationship between workgroup or organizational diversity and outcomes. </w:t>
      </w:r>
      <w:r w:rsidR="000D3C37">
        <w:rPr>
          <w:rFonts w:ascii="Times New Roman" w:hAnsi="Times New Roman" w:cs="Times New Roman"/>
          <w:sz w:val="24"/>
          <w:szCs w:val="24"/>
        </w:rPr>
        <w:t xml:space="preserve">Thus, </w:t>
      </w:r>
      <w:r w:rsidR="0089094F">
        <w:rPr>
          <w:rFonts w:ascii="Times New Roman" w:hAnsi="Times New Roman" w:cs="Times New Roman"/>
          <w:sz w:val="24"/>
          <w:szCs w:val="24"/>
        </w:rPr>
        <w:t xml:space="preserve">we </w:t>
      </w:r>
      <w:r w:rsidR="00641F1F">
        <w:rPr>
          <w:rFonts w:ascii="Times New Roman" w:hAnsi="Times New Roman" w:cs="Times New Roman"/>
          <w:sz w:val="24"/>
          <w:szCs w:val="24"/>
        </w:rPr>
        <w:t>argue</w:t>
      </w:r>
      <w:r w:rsidR="0089094F">
        <w:rPr>
          <w:rFonts w:ascii="Times New Roman" w:hAnsi="Times New Roman" w:cs="Times New Roman"/>
          <w:sz w:val="24"/>
          <w:szCs w:val="24"/>
        </w:rPr>
        <w:t xml:space="preserve"> that diversity </w:t>
      </w:r>
      <w:r w:rsidR="00641F1F">
        <w:rPr>
          <w:rFonts w:ascii="Times New Roman" w:hAnsi="Times New Roman" w:cs="Times New Roman"/>
          <w:sz w:val="24"/>
          <w:szCs w:val="24"/>
        </w:rPr>
        <w:t xml:space="preserve">is neither inherently good nor bad, but </w:t>
      </w:r>
      <w:r w:rsidR="00FF6406">
        <w:rPr>
          <w:rFonts w:ascii="Times New Roman" w:hAnsi="Times New Roman" w:cs="Times New Roman"/>
          <w:sz w:val="24"/>
          <w:szCs w:val="24"/>
        </w:rPr>
        <w:t xml:space="preserve">rather can be conceptualized as a source of latent potential that can either be viewed by the group as a </w:t>
      </w:r>
      <w:r w:rsidR="006915B5">
        <w:rPr>
          <w:rFonts w:ascii="Times New Roman" w:hAnsi="Times New Roman" w:cs="Times New Roman"/>
          <w:sz w:val="24"/>
          <w:szCs w:val="24"/>
        </w:rPr>
        <w:t xml:space="preserve">resource or source of conflict and that the </w:t>
      </w:r>
      <w:r w:rsidR="0035588A">
        <w:rPr>
          <w:rFonts w:ascii="Times New Roman" w:hAnsi="Times New Roman" w:cs="Times New Roman"/>
          <w:sz w:val="24"/>
          <w:szCs w:val="24"/>
        </w:rPr>
        <w:t xml:space="preserve">leader plays a major role in terms of determining </w:t>
      </w:r>
      <w:r w:rsidR="006915B5">
        <w:rPr>
          <w:rFonts w:ascii="Times New Roman" w:hAnsi="Times New Roman" w:cs="Times New Roman"/>
          <w:sz w:val="24"/>
          <w:szCs w:val="24"/>
        </w:rPr>
        <w:t>which pe</w:t>
      </w:r>
      <w:r w:rsidR="00D07A7A">
        <w:rPr>
          <w:rFonts w:ascii="Times New Roman" w:hAnsi="Times New Roman" w:cs="Times New Roman"/>
          <w:sz w:val="24"/>
          <w:szCs w:val="24"/>
        </w:rPr>
        <w:t>rspective is</w:t>
      </w:r>
      <w:r w:rsidR="006915B5">
        <w:rPr>
          <w:rFonts w:ascii="Times New Roman" w:hAnsi="Times New Roman" w:cs="Times New Roman"/>
          <w:sz w:val="24"/>
          <w:szCs w:val="24"/>
        </w:rPr>
        <w:t xml:space="preserve"> taken by the team</w:t>
      </w:r>
      <w:r w:rsidR="003D0ACF">
        <w:rPr>
          <w:rFonts w:ascii="Times New Roman" w:hAnsi="Times New Roman" w:cs="Times New Roman"/>
          <w:sz w:val="24"/>
          <w:szCs w:val="24"/>
        </w:rPr>
        <w:t xml:space="preserve"> or organization</w:t>
      </w:r>
      <w:r w:rsidR="006915B5">
        <w:rPr>
          <w:rFonts w:ascii="Times New Roman" w:hAnsi="Times New Roman" w:cs="Times New Roman"/>
          <w:sz w:val="24"/>
          <w:szCs w:val="24"/>
        </w:rPr>
        <w:t xml:space="preserve">. </w:t>
      </w:r>
    </w:p>
    <w:p w:rsidR="005F3EF5" w:rsidRDefault="00F5548B" w:rsidP="00D3318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w:t>
      </w:r>
      <w:r w:rsidR="00456C4F">
        <w:rPr>
          <w:rFonts w:ascii="Times New Roman" w:hAnsi="Times New Roman" w:cs="Times New Roman"/>
          <w:sz w:val="24"/>
          <w:szCs w:val="24"/>
        </w:rPr>
        <w:t>upporting this</w:t>
      </w:r>
      <w:r>
        <w:rPr>
          <w:rFonts w:ascii="Times New Roman" w:hAnsi="Times New Roman" w:cs="Times New Roman"/>
          <w:sz w:val="24"/>
          <w:szCs w:val="24"/>
        </w:rPr>
        <w:t xml:space="preserve"> argument, </w:t>
      </w:r>
      <w:r w:rsidR="009F7478">
        <w:rPr>
          <w:rFonts w:ascii="Times New Roman" w:hAnsi="Times New Roman" w:cs="Times New Roman"/>
          <w:sz w:val="24"/>
          <w:szCs w:val="24"/>
        </w:rPr>
        <w:t>Nis</w:t>
      </w:r>
      <w:r w:rsidR="00CA34A8">
        <w:rPr>
          <w:rFonts w:ascii="Times New Roman" w:hAnsi="Times New Roman" w:cs="Times New Roman"/>
          <w:sz w:val="24"/>
          <w:szCs w:val="24"/>
        </w:rPr>
        <w:t>hii and Mayer (2009) found</w:t>
      </w:r>
      <w:r w:rsidR="003B11B0">
        <w:rPr>
          <w:rFonts w:ascii="Times New Roman" w:hAnsi="Times New Roman" w:cs="Times New Roman"/>
          <w:sz w:val="24"/>
          <w:szCs w:val="24"/>
        </w:rPr>
        <w:t xml:space="preserve"> </w:t>
      </w:r>
      <w:r w:rsidR="007C0244">
        <w:rPr>
          <w:rFonts w:ascii="Times New Roman" w:hAnsi="Times New Roman" w:cs="Times New Roman"/>
          <w:sz w:val="24"/>
          <w:szCs w:val="24"/>
        </w:rPr>
        <w:t xml:space="preserve">turnover was mostly likely to occur in in teams where leaders had large variations in the quality of their relationships with their followers and </w:t>
      </w:r>
      <w:r w:rsidR="00B61438">
        <w:rPr>
          <w:rFonts w:ascii="Times New Roman" w:hAnsi="Times New Roman" w:cs="Times New Roman"/>
          <w:sz w:val="24"/>
          <w:szCs w:val="24"/>
        </w:rPr>
        <w:t xml:space="preserve">in teams where </w:t>
      </w:r>
      <w:r w:rsidR="007C0244">
        <w:rPr>
          <w:rFonts w:ascii="Times New Roman" w:hAnsi="Times New Roman" w:cs="Times New Roman"/>
          <w:sz w:val="24"/>
          <w:szCs w:val="24"/>
        </w:rPr>
        <w:t>follower</w:t>
      </w:r>
      <w:r w:rsidR="00B61438">
        <w:rPr>
          <w:rFonts w:ascii="Times New Roman" w:hAnsi="Times New Roman" w:cs="Times New Roman"/>
          <w:sz w:val="24"/>
          <w:szCs w:val="24"/>
        </w:rPr>
        <w:t>s</w:t>
      </w:r>
      <w:r w:rsidR="007C0244">
        <w:rPr>
          <w:rFonts w:ascii="Times New Roman" w:hAnsi="Times New Roman" w:cs="Times New Roman"/>
          <w:sz w:val="24"/>
          <w:szCs w:val="24"/>
        </w:rPr>
        <w:t xml:space="preserve"> were </w:t>
      </w:r>
      <w:r w:rsidR="00B61438">
        <w:rPr>
          <w:rFonts w:ascii="Times New Roman" w:hAnsi="Times New Roman" w:cs="Times New Roman"/>
          <w:sz w:val="24"/>
          <w:szCs w:val="24"/>
        </w:rPr>
        <w:t xml:space="preserve">highly </w:t>
      </w:r>
      <w:r w:rsidR="007C0244">
        <w:rPr>
          <w:rFonts w:ascii="Times New Roman" w:hAnsi="Times New Roman" w:cs="Times New Roman"/>
          <w:sz w:val="24"/>
          <w:szCs w:val="24"/>
        </w:rPr>
        <w:t>different from each other</w:t>
      </w:r>
      <w:r w:rsidR="00AD6C7B">
        <w:rPr>
          <w:rFonts w:ascii="Times New Roman" w:hAnsi="Times New Roman" w:cs="Times New Roman"/>
          <w:sz w:val="24"/>
          <w:szCs w:val="24"/>
        </w:rPr>
        <w:t xml:space="preserve"> (i.e., </w:t>
      </w:r>
      <w:r w:rsidR="00DC04F1">
        <w:rPr>
          <w:rFonts w:ascii="Times New Roman" w:hAnsi="Times New Roman" w:cs="Times New Roman"/>
          <w:sz w:val="24"/>
          <w:szCs w:val="24"/>
        </w:rPr>
        <w:t>average of age, gender, and race diversity</w:t>
      </w:r>
      <w:r w:rsidR="006C5D31">
        <w:rPr>
          <w:rFonts w:ascii="Times New Roman" w:hAnsi="Times New Roman" w:cs="Times New Roman"/>
          <w:sz w:val="24"/>
          <w:szCs w:val="24"/>
        </w:rPr>
        <w:t xml:space="preserve"> within a team</w:t>
      </w:r>
      <w:r w:rsidR="00DC04F1">
        <w:rPr>
          <w:rFonts w:ascii="Times New Roman" w:hAnsi="Times New Roman" w:cs="Times New Roman"/>
          <w:sz w:val="24"/>
          <w:szCs w:val="24"/>
        </w:rPr>
        <w:t>)</w:t>
      </w:r>
      <w:r w:rsidR="007C0244">
        <w:rPr>
          <w:rFonts w:ascii="Times New Roman" w:hAnsi="Times New Roman" w:cs="Times New Roman"/>
          <w:sz w:val="24"/>
          <w:szCs w:val="24"/>
        </w:rPr>
        <w:t xml:space="preserve">, which the authors posited was evidence of a lack of </w:t>
      </w:r>
      <w:r w:rsidR="00755288">
        <w:rPr>
          <w:rFonts w:ascii="Times New Roman" w:hAnsi="Times New Roman" w:cs="Times New Roman"/>
          <w:sz w:val="24"/>
          <w:szCs w:val="24"/>
        </w:rPr>
        <w:t xml:space="preserve">systematic </w:t>
      </w:r>
      <w:r w:rsidR="007C0244">
        <w:rPr>
          <w:rFonts w:ascii="Times New Roman" w:hAnsi="Times New Roman" w:cs="Times New Roman"/>
          <w:sz w:val="24"/>
          <w:szCs w:val="24"/>
        </w:rPr>
        <w:t>inclusion by t</w:t>
      </w:r>
      <w:r w:rsidR="00755288">
        <w:rPr>
          <w:rFonts w:ascii="Times New Roman" w:hAnsi="Times New Roman" w:cs="Times New Roman"/>
          <w:sz w:val="24"/>
          <w:szCs w:val="24"/>
        </w:rPr>
        <w:t>he leader</w:t>
      </w:r>
      <w:r w:rsidR="007F684D">
        <w:rPr>
          <w:rFonts w:ascii="Times New Roman" w:hAnsi="Times New Roman" w:cs="Times New Roman"/>
          <w:sz w:val="24"/>
          <w:szCs w:val="24"/>
        </w:rPr>
        <w:t xml:space="preserve">. </w:t>
      </w:r>
      <w:r w:rsidR="00755288">
        <w:rPr>
          <w:rFonts w:ascii="Times New Roman" w:hAnsi="Times New Roman" w:cs="Times New Roman"/>
          <w:sz w:val="24"/>
          <w:szCs w:val="24"/>
        </w:rPr>
        <w:t xml:space="preserve">Similarly, </w:t>
      </w:r>
      <w:r w:rsidR="00AB7EBA">
        <w:rPr>
          <w:rFonts w:ascii="Times New Roman" w:hAnsi="Times New Roman" w:cs="Times New Roman"/>
          <w:sz w:val="24"/>
          <w:szCs w:val="24"/>
        </w:rPr>
        <w:t xml:space="preserve">Kearney and Gebert (2009) </w:t>
      </w:r>
      <w:r w:rsidR="002F74A7">
        <w:rPr>
          <w:rFonts w:ascii="Times New Roman" w:hAnsi="Times New Roman" w:cs="Times New Roman"/>
          <w:sz w:val="24"/>
          <w:szCs w:val="24"/>
        </w:rPr>
        <w:t xml:space="preserve">found that </w:t>
      </w:r>
      <w:r w:rsidR="00947419">
        <w:rPr>
          <w:rFonts w:ascii="Times New Roman" w:hAnsi="Times New Roman" w:cs="Times New Roman"/>
          <w:sz w:val="24"/>
          <w:szCs w:val="24"/>
        </w:rPr>
        <w:t xml:space="preserve">transformational leaders moderated the relationship between </w:t>
      </w:r>
      <w:r w:rsidR="00041470">
        <w:rPr>
          <w:rFonts w:ascii="Times New Roman" w:hAnsi="Times New Roman" w:cs="Times New Roman"/>
          <w:sz w:val="24"/>
          <w:szCs w:val="24"/>
        </w:rPr>
        <w:t xml:space="preserve">team diversity (in </w:t>
      </w:r>
      <w:r w:rsidR="002071A1">
        <w:rPr>
          <w:rFonts w:ascii="Times New Roman" w:hAnsi="Times New Roman" w:cs="Times New Roman"/>
          <w:sz w:val="24"/>
          <w:szCs w:val="24"/>
        </w:rPr>
        <w:t xml:space="preserve">age, education, </w:t>
      </w:r>
      <w:r w:rsidR="00946975">
        <w:rPr>
          <w:rFonts w:ascii="Times New Roman" w:hAnsi="Times New Roman" w:cs="Times New Roman"/>
          <w:sz w:val="24"/>
          <w:szCs w:val="24"/>
        </w:rPr>
        <w:t xml:space="preserve">and </w:t>
      </w:r>
      <w:r w:rsidR="002071A1">
        <w:rPr>
          <w:rFonts w:ascii="Times New Roman" w:hAnsi="Times New Roman" w:cs="Times New Roman"/>
          <w:sz w:val="24"/>
          <w:szCs w:val="24"/>
        </w:rPr>
        <w:t xml:space="preserve">nationality) and </w:t>
      </w:r>
      <w:r w:rsidR="005C1538">
        <w:rPr>
          <w:rFonts w:ascii="Times New Roman" w:hAnsi="Times New Roman" w:cs="Times New Roman"/>
          <w:sz w:val="24"/>
          <w:szCs w:val="24"/>
        </w:rPr>
        <w:t>team performance</w:t>
      </w:r>
      <w:r w:rsidR="00947419">
        <w:rPr>
          <w:rFonts w:ascii="Times New Roman" w:hAnsi="Times New Roman" w:cs="Times New Roman"/>
          <w:sz w:val="24"/>
          <w:szCs w:val="24"/>
        </w:rPr>
        <w:t xml:space="preserve">. In fact, </w:t>
      </w:r>
      <w:r w:rsidR="00010AC3">
        <w:rPr>
          <w:rFonts w:ascii="Times New Roman" w:hAnsi="Times New Roman" w:cs="Times New Roman"/>
          <w:sz w:val="24"/>
          <w:szCs w:val="24"/>
        </w:rPr>
        <w:t xml:space="preserve">the relationship between team diversity and team performance was positive among leaders that were transformational, but was actually negative </w:t>
      </w:r>
      <w:r w:rsidR="00010AC3">
        <w:rPr>
          <w:rFonts w:ascii="Times New Roman" w:hAnsi="Times New Roman" w:cs="Times New Roman"/>
          <w:sz w:val="24"/>
          <w:szCs w:val="24"/>
        </w:rPr>
        <w:lastRenderedPageBreak/>
        <w:t xml:space="preserve">among leaders low </w:t>
      </w:r>
      <w:r w:rsidR="00EE6175">
        <w:rPr>
          <w:rFonts w:ascii="Times New Roman" w:hAnsi="Times New Roman" w:cs="Times New Roman"/>
          <w:sz w:val="24"/>
          <w:szCs w:val="24"/>
        </w:rPr>
        <w:t xml:space="preserve">on transformational leadership. </w:t>
      </w:r>
      <w:r w:rsidR="00E265E7">
        <w:rPr>
          <w:rFonts w:ascii="Times New Roman" w:hAnsi="Times New Roman" w:cs="Times New Roman"/>
          <w:sz w:val="24"/>
          <w:szCs w:val="24"/>
        </w:rPr>
        <w:t xml:space="preserve">Together these studies provide initial support for the perspective that leaders play a critical role in determining the relationship between diversity within a team and team outcomes. </w:t>
      </w:r>
    </w:p>
    <w:p w:rsidR="00AA7360" w:rsidRPr="00AA7360" w:rsidRDefault="00AA7360" w:rsidP="00AA7360">
      <w:pPr>
        <w:spacing w:after="0" w:line="480" w:lineRule="auto"/>
        <w:rPr>
          <w:rFonts w:ascii="Times New Roman" w:hAnsi="Times New Roman" w:cs="Times New Roman"/>
          <w:sz w:val="24"/>
          <w:szCs w:val="24"/>
        </w:rPr>
      </w:pPr>
      <w:r w:rsidRPr="00CF576A">
        <w:rPr>
          <w:rFonts w:ascii="Times New Roman" w:hAnsi="Times New Roman" w:cs="Times New Roman"/>
          <w:sz w:val="24"/>
          <w:szCs w:val="24"/>
        </w:rPr>
        <w:tab/>
      </w:r>
      <w:r w:rsidR="000B5D5D">
        <w:rPr>
          <w:rFonts w:ascii="Times New Roman" w:hAnsi="Times New Roman" w:cs="Times New Roman"/>
          <w:sz w:val="24"/>
          <w:szCs w:val="24"/>
        </w:rPr>
        <w:t xml:space="preserve">The purpose of this </w:t>
      </w:r>
      <w:r w:rsidR="00835EB0">
        <w:rPr>
          <w:rFonts w:ascii="Times New Roman" w:hAnsi="Times New Roman" w:cs="Times New Roman"/>
          <w:sz w:val="24"/>
          <w:szCs w:val="24"/>
        </w:rPr>
        <w:t xml:space="preserve">paper is to </w:t>
      </w:r>
      <w:r>
        <w:rPr>
          <w:rFonts w:ascii="Times New Roman" w:hAnsi="Times New Roman" w:cs="Times New Roman"/>
          <w:sz w:val="24"/>
          <w:szCs w:val="24"/>
        </w:rPr>
        <w:t>highlig</w:t>
      </w:r>
      <w:r w:rsidR="006C0684">
        <w:rPr>
          <w:rFonts w:ascii="Times New Roman" w:hAnsi="Times New Roman" w:cs="Times New Roman"/>
          <w:sz w:val="24"/>
          <w:szCs w:val="24"/>
        </w:rPr>
        <w:t>ht</w:t>
      </w:r>
      <w:r>
        <w:rPr>
          <w:rFonts w:ascii="Times New Roman" w:hAnsi="Times New Roman" w:cs="Times New Roman"/>
          <w:sz w:val="24"/>
          <w:szCs w:val="24"/>
        </w:rPr>
        <w:t xml:space="preserve"> the role that leaders play in creating inclusive environments. First, we provi</w:t>
      </w:r>
      <w:r w:rsidR="006C0684">
        <w:rPr>
          <w:rFonts w:ascii="Times New Roman" w:hAnsi="Times New Roman" w:cs="Times New Roman"/>
          <w:sz w:val="24"/>
          <w:szCs w:val="24"/>
        </w:rPr>
        <w:t>de theoretical arguments for the reasons</w:t>
      </w:r>
      <w:r>
        <w:rPr>
          <w:rFonts w:ascii="Times New Roman" w:hAnsi="Times New Roman" w:cs="Times New Roman"/>
          <w:sz w:val="24"/>
          <w:szCs w:val="24"/>
        </w:rPr>
        <w:t xml:space="preserve"> leaders play a critical role in follower experiences of inclusion and identify the specific </w:t>
      </w:r>
      <w:r w:rsidRPr="00B57068">
        <w:rPr>
          <w:rFonts w:ascii="Times New Roman" w:hAnsi="Times New Roman" w:cs="Times New Roman"/>
          <w:i/>
          <w:sz w:val="24"/>
          <w:szCs w:val="24"/>
        </w:rPr>
        <w:t>behaviors</w:t>
      </w:r>
      <w:r>
        <w:rPr>
          <w:rFonts w:ascii="Times New Roman" w:hAnsi="Times New Roman" w:cs="Times New Roman"/>
          <w:sz w:val="24"/>
          <w:szCs w:val="24"/>
        </w:rPr>
        <w:t xml:space="preserve"> that leaders utilize to do so. Second, we introduce an integrative multilevel model linking inclusive leaders, inclusive environments, and organizational criteria</w:t>
      </w:r>
      <w:r w:rsidR="00965301">
        <w:rPr>
          <w:rFonts w:ascii="Times New Roman" w:hAnsi="Times New Roman" w:cs="Times New Roman"/>
          <w:sz w:val="24"/>
          <w:szCs w:val="24"/>
        </w:rPr>
        <w:t>, focusing on leaders at lower levels of the organizational hierarchy</w:t>
      </w:r>
      <w:r>
        <w:rPr>
          <w:rFonts w:ascii="Times New Roman" w:hAnsi="Times New Roman" w:cs="Times New Roman"/>
          <w:sz w:val="24"/>
          <w:szCs w:val="24"/>
        </w:rPr>
        <w:t>. Finally, we discuss how organization</w:t>
      </w:r>
      <w:r w:rsidR="0076714B">
        <w:rPr>
          <w:rFonts w:ascii="Times New Roman" w:hAnsi="Times New Roman" w:cs="Times New Roman"/>
          <w:sz w:val="24"/>
          <w:szCs w:val="24"/>
        </w:rPr>
        <w:t>s can select and train for</w:t>
      </w:r>
      <w:r>
        <w:rPr>
          <w:rFonts w:ascii="Times New Roman" w:hAnsi="Times New Roman" w:cs="Times New Roman"/>
          <w:sz w:val="24"/>
          <w:szCs w:val="24"/>
        </w:rPr>
        <w:t xml:space="preserve"> inclusive leaders. Additionally, throughout the paper, we highlight the role of </w:t>
      </w:r>
      <w:r w:rsidR="002D3804">
        <w:rPr>
          <w:rFonts w:ascii="Times New Roman" w:hAnsi="Times New Roman" w:cs="Times New Roman"/>
          <w:sz w:val="24"/>
          <w:szCs w:val="24"/>
        </w:rPr>
        <w:t xml:space="preserve">national </w:t>
      </w:r>
      <w:r>
        <w:rPr>
          <w:rFonts w:ascii="Times New Roman" w:hAnsi="Times New Roman" w:cs="Times New Roman"/>
          <w:sz w:val="24"/>
          <w:szCs w:val="24"/>
        </w:rPr>
        <w:t xml:space="preserve">culture on each aspect of inclusive leadership.   </w:t>
      </w:r>
    </w:p>
    <w:p w:rsidR="00B76EBC" w:rsidRDefault="00B76EBC" w:rsidP="00D81721">
      <w:pPr>
        <w:spacing w:after="0" w:line="480" w:lineRule="auto"/>
        <w:jc w:val="center"/>
        <w:rPr>
          <w:rFonts w:ascii="Times New Roman" w:hAnsi="Times New Roman" w:cs="Times New Roman"/>
          <w:b/>
          <w:sz w:val="24"/>
          <w:szCs w:val="24"/>
        </w:rPr>
      </w:pPr>
      <w:r w:rsidRPr="00962068">
        <w:rPr>
          <w:rFonts w:ascii="Times New Roman" w:hAnsi="Times New Roman" w:cs="Times New Roman"/>
          <w:b/>
          <w:sz w:val="24"/>
          <w:szCs w:val="24"/>
        </w:rPr>
        <w:t>Inclusive Leadership Behaviors</w:t>
      </w:r>
    </w:p>
    <w:p w:rsidR="00610461" w:rsidRDefault="00610461" w:rsidP="007E37C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Nishii and Mayer (2009) and Kearney and Gebert (2009) demonstrate that leaders influence how diversity effects team outcomes, we argue that greater specificity is needed in understanding the process by which leaders engender these effects. For example, while we know that </w:t>
      </w:r>
      <w:r w:rsidR="001E5ABD">
        <w:rPr>
          <w:rFonts w:ascii="Times New Roman" w:hAnsi="Times New Roman" w:cs="Times New Roman"/>
          <w:sz w:val="24"/>
          <w:szCs w:val="24"/>
        </w:rPr>
        <w:t>leader member exchange (</w:t>
      </w:r>
      <w:r>
        <w:rPr>
          <w:rFonts w:ascii="Times New Roman" w:hAnsi="Times New Roman" w:cs="Times New Roman"/>
          <w:sz w:val="24"/>
          <w:szCs w:val="24"/>
        </w:rPr>
        <w:t>LMX</w:t>
      </w:r>
      <w:r w:rsidR="001E5ABD">
        <w:rPr>
          <w:rFonts w:ascii="Times New Roman" w:hAnsi="Times New Roman" w:cs="Times New Roman"/>
          <w:sz w:val="24"/>
          <w:szCs w:val="24"/>
        </w:rPr>
        <w:t>)</w:t>
      </w:r>
      <w:r>
        <w:rPr>
          <w:rFonts w:ascii="Times New Roman" w:hAnsi="Times New Roman" w:cs="Times New Roman"/>
          <w:sz w:val="24"/>
          <w:szCs w:val="24"/>
        </w:rPr>
        <w:t xml:space="preserve"> differentiation within a team is related to turnover in diverse teams, LMX is generally considered a measure of the quality of the dyadic exchange between the leader and follower and does not give us direct insight into the behaviors the leaders utilized with team members (or characteristics of the leader) that led to these differentiated relationships. We posit that inclusive leadership behaviors are at the heart of these differentiated relationships, with inclusive leaders forming high-quality relationships with </w:t>
      </w:r>
      <w:r w:rsidRPr="00B2205F">
        <w:rPr>
          <w:rFonts w:ascii="Times New Roman" w:hAnsi="Times New Roman" w:cs="Times New Roman"/>
          <w:i/>
          <w:sz w:val="24"/>
          <w:szCs w:val="24"/>
        </w:rPr>
        <w:t>all</w:t>
      </w:r>
      <w:r>
        <w:rPr>
          <w:rFonts w:ascii="Times New Roman" w:hAnsi="Times New Roman" w:cs="Times New Roman"/>
          <w:sz w:val="24"/>
          <w:szCs w:val="24"/>
        </w:rPr>
        <w:t xml:space="preserve"> </w:t>
      </w:r>
      <w:r w:rsidR="00B2205F">
        <w:rPr>
          <w:rFonts w:ascii="Times New Roman" w:hAnsi="Times New Roman" w:cs="Times New Roman"/>
          <w:sz w:val="24"/>
          <w:szCs w:val="24"/>
        </w:rPr>
        <w:t xml:space="preserve">(not just some) </w:t>
      </w:r>
      <w:r>
        <w:rPr>
          <w:rFonts w:ascii="Times New Roman" w:hAnsi="Times New Roman" w:cs="Times New Roman"/>
          <w:sz w:val="24"/>
          <w:szCs w:val="24"/>
        </w:rPr>
        <w:t xml:space="preserve">of their followers. </w:t>
      </w:r>
      <w:r w:rsidRPr="00895768">
        <w:rPr>
          <w:rFonts w:ascii="Times New Roman" w:hAnsi="Times New Roman" w:cs="Times New Roman"/>
          <w:sz w:val="24"/>
          <w:szCs w:val="24"/>
        </w:rPr>
        <w:t xml:space="preserve">We define inclusive leadership behaviors as leader behaviors directed toward </w:t>
      </w:r>
      <w:r w:rsidRPr="00895768">
        <w:rPr>
          <w:rFonts w:ascii="Times New Roman" w:hAnsi="Times New Roman" w:cs="Times New Roman"/>
          <w:sz w:val="24"/>
          <w:szCs w:val="24"/>
        </w:rPr>
        <w:lastRenderedPageBreak/>
        <w:t>their followers that aim to positively influence follower cognitive perceptions and affective feelings of inclusion</w:t>
      </w:r>
      <w:r w:rsidR="00666FBE" w:rsidRPr="00895768">
        <w:rPr>
          <w:rFonts w:ascii="Times New Roman" w:hAnsi="Times New Roman" w:cs="Times New Roman"/>
          <w:sz w:val="24"/>
          <w:szCs w:val="24"/>
        </w:rPr>
        <w:t xml:space="preserve"> (i.e., </w:t>
      </w:r>
      <w:r w:rsidR="00695ADD" w:rsidRPr="00895768">
        <w:rPr>
          <w:rFonts w:ascii="Times New Roman" w:hAnsi="Times New Roman" w:cs="Times New Roman"/>
          <w:sz w:val="24"/>
          <w:szCs w:val="24"/>
        </w:rPr>
        <w:t xml:space="preserve">simultaneous experience of </w:t>
      </w:r>
      <w:r w:rsidR="00666FBE" w:rsidRPr="00895768">
        <w:rPr>
          <w:rFonts w:ascii="Times New Roman" w:hAnsi="Times New Roman" w:cs="Times New Roman"/>
          <w:sz w:val="24"/>
          <w:szCs w:val="24"/>
        </w:rPr>
        <w:t>belongingness and uniqueness)</w:t>
      </w:r>
      <w:r w:rsidRPr="00895768">
        <w:rPr>
          <w:rFonts w:ascii="Times New Roman" w:hAnsi="Times New Roman" w:cs="Times New Roman"/>
          <w:sz w:val="24"/>
          <w:szCs w:val="24"/>
        </w:rPr>
        <w:t xml:space="preserve"> at work. </w:t>
      </w:r>
    </w:p>
    <w:p w:rsidR="00610461" w:rsidRPr="009E649F" w:rsidRDefault="00610461" w:rsidP="009E649F">
      <w:pPr>
        <w:spacing w:after="0" w:line="480" w:lineRule="auto"/>
        <w:rPr>
          <w:rFonts w:ascii="Times New Roman" w:hAnsi="Times New Roman" w:cs="Times New Roman"/>
          <w:sz w:val="24"/>
          <w:szCs w:val="24"/>
        </w:rPr>
      </w:pPr>
      <w:r>
        <w:rPr>
          <w:rFonts w:ascii="Times New Roman" w:hAnsi="Times New Roman" w:cs="Times New Roman"/>
          <w:sz w:val="24"/>
          <w:szCs w:val="24"/>
        </w:rPr>
        <w:tab/>
        <w:t>Given that inclusive leadership behaviors are those that produce feelings of inclusion on the part of their followers, it is important to define inclusion and differentiate it from related constructs (i.e., diversity). While the research literature has historically focused on diversity (i.e., differences among individuals), recently organizational scholars have argued that inclusion, having individuals be integrated into critical organizational processes, should be the goal of diversity management</w:t>
      </w:r>
      <w:r w:rsidR="007E37C3">
        <w:rPr>
          <w:rFonts w:ascii="Times New Roman" w:hAnsi="Times New Roman" w:cs="Times New Roman"/>
          <w:sz w:val="24"/>
          <w:szCs w:val="24"/>
        </w:rPr>
        <w:t xml:space="preserve"> practices (Shore et al.</w:t>
      </w:r>
      <w:r w:rsidR="00100CD5">
        <w:rPr>
          <w:rFonts w:ascii="Times New Roman" w:hAnsi="Times New Roman" w:cs="Times New Roman"/>
          <w:sz w:val="24"/>
          <w:szCs w:val="24"/>
        </w:rPr>
        <w:t>, 2011</w:t>
      </w:r>
      <w:r>
        <w:rPr>
          <w:rFonts w:ascii="Times New Roman" w:hAnsi="Times New Roman" w:cs="Times New Roman"/>
          <w:sz w:val="24"/>
          <w:szCs w:val="24"/>
        </w:rPr>
        <w:t xml:space="preserve">). Thus, diversity and inclusion are not isomorphic concepts. For example, an organization could be relatively homogeneous (i.e., low on diversity), but still have many of its members feel excluded and not integrated into critical organizational processes (i.e., low inclusion). Alternatively, an organization could be very heterogeneous (i.e., high on diversity) and yet have all its members feel integrated and included in organizational life (i.e., high inclusion).  </w:t>
      </w:r>
    </w:p>
    <w:p w:rsidR="008210EF" w:rsidRDefault="0084174E" w:rsidP="008210E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Given the nascence of the literature on inclusion, </w:t>
      </w:r>
      <w:r w:rsidR="006F31A0">
        <w:rPr>
          <w:rFonts w:ascii="Times New Roman" w:hAnsi="Times New Roman" w:cs="Times New Roman"/>
          <w:sz w:val="24"/>
          <w:szCs w:val="24"/>
        </w:rPr>
        <w:t xml:space="preserve">the majority of research focuses </w:t>
      </w:r>
      <w:r w:rsidR="006F31A0" w:rsidRPr="006F31A0">
        <w:rPr>
          <w:rFonts w:ascii="Times New Roman" w:hAnsi="Times New Roman" w:cs="Times New Roman"/>
          <w:i/>
          <w:sz w:val="24"/>
          <w:szCs w:val="24"/>
        </w:rPr>
        <w:t>organizational inclusion</w:t>
      </w:r>
      <w:r w:rsidR="006F31A0">
        <w:rPr>
          <w:rFonts w:ascii="Times New Roman" w:hAnsi="Times New Roman" w:cs="Times New Roman"/>
          <w:i/>
          <w:sz w:val="24"/>
          <w:szCs w:val="24"/>
        </w:rPr>
        <w:t xml:space="preserve"> </w:t>
      </w:r>
      <w:r w:rsidR="006F31A0">
        <w:rPr>
          <w:rFonts w:ascii="Times New Roman" w:hAnsi="Times New Roman" w:cs="Times New Roman"/>
          <w:sz w:val="24"/>
          <w:szCs w:val="24"/>
        </w:rPr>
        <w:t>(</w:t>
      </w:r>
      <w:r w:rsidR="004317D4">
        <w:rPr>
          <w:rFonts w:ascii="Times New Roman" w:hAnsi="Times New Roman" w:cs="Times New Roman"/>
          <w:sz w:val="24"/>
          <w:szCs w:val="24"/>
        </w:rPr>
        <w:t xml:space="preserve">see </w:t>
      </w:r>
      <w:r w:rsidR="006F31A0">
        <w:rPr>
          <w:rFonts w:ascii="Times New Roman" w:hAnsi="Times New Roman" w:cs="Times New Roman"/>
          <w:sz w:val="24"/>
          <w:szCs w:val="24"/>
        </w:rPr>
        <w:t>Mor Barak, 2000</w:t>
      </w:r>
      <w:r w:rsidR="00816CAF">
        <w:rPr>
          <w:rFonts w:ascii="Times New Roman" w:hAnsi="Times New Roman" w:cs="Times New Roman"/>
          <w:sz w:val="24"/>
          <w:szCs w:val="24"/>
        </w:rPr>
        <w:t>; Pelled et al., 1999</w:t>
      </w:r>
      <w:r w:rsidR="006411B1">
        <w:rPr>
          <w:rFonts w:ascii="Times New Roman" w:hAnsi="Times New Roman" w:cs="Times New Roman"/>
          <w:sz w:val="24"/>
          <w:szCs w:val="24"/>
        </w:rPr>
        <w:t xml:space="preserve">; Roberson, </w:t>
      </w:r>
      <w:r w:rsidR="000418E1">
        <w:rPr>
          <w:rFonts w:ascii="Times New Roman" w:hAnsi="Times New Roman" w:cs="Times New Roman"/>
          <w:sz w:val="24"/>
          <w:szCs w:val="24"/>
        </w:rPr>
        <w:t>2006</w:t>
      </w:r>
      <w:r w:rsidR="006F31A0">
        <w:rPr>
          <w:rFonts w:ascii="Times New Roman" w:hAnsi="Times New Roman" w:cs="Times New Roman"/>
          <w:sz w:val="24"/>
          <w:szCs w:val="24"/>
        </w:rPr>
        <w:t>)</w:t>
      </w:r>
      <w:r w:rsidR="00EF0895">
        <w:rPr>
          <w:rFonts w:ascii="Times New Roman" w:hAnsi="Times New Roman" w:cs="Times New Roman"/>
          <w:sz w:val="24"/>
          <w:szCs w:val="24"/>
        </w:rPr>
        <w:t xml:space="preserve">, rather than </w:t>
      </w:r>
      <w:r w:rsidR="00B76EBC" w:rsidRPr="007207A7">
        <w:rPr>
          <w:rFonts w:ascii="Times New Roman" w:hAnsi="Times New Roman" w:cs="Times New Roman"/>
          <w:i/>
          <w:sz w:val="24"/>
          <w:szCs w:val="24"/>
        </w:rPr>
        <w:t xml:space="preserve">leader </w:t>
      </w:r>
      <w:r w:rsidR="00B76EBC">
        <w:rPr>
          <w:rFonts w:ascii="Times New Roman" w:hAnsi="Times New Roman" w:cs="Times New Roman"/>
          <w:i/>
          <w:sz w:val="24"/>
          <w:szCs w:val="24"/>
        </w:rPr>
        <w:t>inclusion</w:t>
      </w:r>
      <w:r w:rsidR="008210EF">
        <w:rPr>
          <w:rFonts w:ascii="Times New Roman" w:hAnsi="Times New Roman" w:cs="Times New Roman"/>
          <w:i/>
          <w:sz w:val="24"/>
          <w:szCs w:val="24"/>
        </w:rPr>
        <w:t xml:space="preserve">. </w:t>
      </w:r>
      <w:r w:rsidR="008210EF">
        <w:rPr>
          <w:rFonts w:ascii="Times New Roman" w:hAnsi="Times New Roman" w:cs="Times New Roman"/>
          <w:sz w:val="24"/>
          <w:szCs w:val="24"/>
        </w:rPr>
        <w:t>Research on organizational inclusion may be a helpful starting point to identifying inclusive leadership behaviors, but is rather qualified in the sense that leaders</w:t>
      </w:r>
      <w:r w:rsidR="005D1700">
        <w:rPr>
          <w:rFonts w:ascii="Times New Roman" w:hAnsi="Times New Roman" w:cs="Times New Roman"/>
          <w:sz w:val="24"/>
          <w:szCs w:val="24"/>
        </w:rPr>
        <w:t>, particularly those lower in the organizational hierarchy,</w:t>
      </w:r>
      <w:r w:rsidR="008210EF">
        <w:rPr>
          <w:rFonts w:ascii="Times New Roman" w:hAnsi="Times New Roman" w:cs="Times New Roman"/>
          <w:sz w:val="24"/>
          <w:szCs w:val="24"/>
        </w:rPr>
        <w:t xml:space="preserve"> may not have direct control over organizational inclusion initiatives (e.g., formal policies and procedures that impact job security). Furthermore, dimensions of inclusion might be similar for both organizations and leaders, but the behaviors and functions representing those dimensions </w:t>
      </w:r>
      <w:r w:rsidR="004A0336">
        <w:rPr>
          <w:rFonts w:ascii="Times New Roman" w:hAnsi="Times New Roman" w:cs="Times New Roman"/>
          <w:sz w:val="24"/>
          <w:szCs w:val="24"/>
        </w:rPr>
        <w:t>are likely to</w:t>
      </w:r>
      <w:r w:rsidR="008210EF">
        <w:rPr>
          <w:rFonts w:ascii="Times New Roman" w:hAnsi="Times New Roman" w:cs="Times New Roman"/>
          <w:sz w:val="24"/>
          <w:szCs w:val="24"/>
        </w:rPr>
        <w:t xml:space="preserve"> be distinct at the organization level compared to leader level. For example, fair treatment facilitating inclusion at the organizational level may refer to consistent human resources policies and practices whereas </w:t>
      </w:r>
      <w:r w:rsidR="008210EF">
        <w:rPr>
          <w:rFonts w:ascii="Times New Roman" w:hAnsi="Times New Roman" w:cs="Times New Roman"/>
          <w:sz w:val="24"/>
          <w:szCs w:val="24"/>
        </w:rPr>
        <w:lastRenderedPageBreak/>
        <w:t xml:space="preserve">fair inclusion at the leader level may refer to the extent that the leader provides equal opportunity to their followers to be heard during team meetings. </w:t>
      </w:r>
    </w:p>
    <w:p w:rsidR="00005592" w:rsidRDefault="00F2521E" w:rsidP="00B76EB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732145">
        <w:rPr>
          <w:rFonts w:ascii="Times New Roman" w:hAnsi="Times New Roman" w:cs="Times New Roman"/>
          <w:sz w:val="24"/>
          <w:szCs w:val="24"/>
        </w:rPr>
        <w:t xml:space="preserve">he research on leader inclusion </w:t>
      </w:r>
      <w:r w:rsidR="00B76EBC">
        <w:rPr>
          <w:rFonts w:ascii="Times New Roman" w:hAnsi="Times New Roman" w:cs="Times New Roman"/>
          <w:sz w:val="24"/>
          <w:szCs w:val="24"/>
        </w:rPr>
        <w:t xml:space="preserve">has identified a specific set of behaviors that depart from </w:t>
      </w:r>
      <w:r w:rsidR="00B76EBC" w:rsidRPr="00621416">
        <w:rPr>
          <w:rFonts w:ascii="Times New Roman" w:hAnsi="Times New Roman" w:cs="Times New Roman"/>
          <w:sz w:val="24"/>
          <w:szCs w:val="24"/>
        </w:rPr>
        <w:t>organizational inclusion</w:t>
      </w:r>
      <w:r w:rsidR="00D22605">
        <w:rPr>
          <w:rFonts w:ascii="Times New Roman" w:hAnsi="Times New Roman" w:cs="Times New Roman"/>
          <w:sz w:val="24"/>
          <w:szCs w:val="24"/>
        </w:rPr>
        <w:t>, which tend to refer to organizational-level policies and procedures</w:t>
      </w:r>
      <w:r w:rsidR="008731CC">
        <w:rPr>
          <w:rFonts w:ascii="Times New Roman" w:hAnsi="Times New Roman" w:cs="Times New Roman"/>
          <w:sz w:val="24"/>
          <w:szCs w:val="24"/>
        </w:rPr>
        <w:t xml:space="preserve"> centering </w:t>
      </w:r>
      <w:r w:rsidR="00B1608E">
        <w:rPr>
          <w:rFonts w:ascii="Times New Roman" w:hAnsi="Times New Roman" w:cs="Times New Roman"/>
          <w:sz w:val="24"/>
          <w:szCs w:val="24"/>
        </w:rPr>
        <w:t>on</w:t>
      </w:r>
      <w:r w:rsidR="008731CC">
        <w:rPr>
          <w:rFonts w:ascii="Times New Roman" w:hAnsi="Times New Roman" w:cs="Times New Roman"/>
          <w:sz w:val="24"/>
          <w:szCs w:val="24"/>
        </w:rPr>
        <w:t xml:space="preserve"> access to information and participation in decision-making</w:t>
      </w:r>
      <w:r w:rsidR="00B76EBC">
        <w:rPr>
          <w:rFonts w:ascii="Times New Roman" w:hAnsi="Times New Roman" w:cs="Times New Roman"/>
          <w:sz w:val="24"/>
          <w:szCs w:val="24"/>
        </w:rPr>
        <w:t xml:space="preserve">. Nembhard and Edmondson (2006) defined leadership inclusiveness as any leader behavior that indicates others’ contributions are invited and appreciated. Tailored to their sample of physicians, their leader inclusion scale assessed three specific types of behaviors: encouraging taking initiative, asking for input from those that belong to diverse groups, and valuing the opinions of everyone equally. These three behaviors are also reflected in the inclusive leadership scale (ILS) developed by Hollander (2009). According to Hollander, leaders engage in several inclusive behaviors that can be grouped into three clusters: </w:t>
      </w:r>
      <w:r w:rsidR="00C07402">
        <w:rPr>
          <w:rFonts w:ascii="Times New Roman" w:hAnsi="Times New Roman" w:cs="Times New Roman"/>
          <w:sz w:val="24"/>
          <w:szCs w:val="24"/>
        </w:rPr>
        <w:t xml:space="preserve">(1) </w:t>
      </w:r>
      <w:r w:rsidR="00B76EBC">
        <w:rPr>
          <w:rFonts w:ascii="Times New Roman" w:hAnsi="Times New Roman" w:cs="Times New Roman"/>
          <w:sz w:val="24"/>
          <w:szCs w:val="24"/>
        </w:rPr>
        <w:t>support and recognition</w:t>
      </w:r>
      <w:r w:rsidR="00C07402">
        <w:rPr>
          <w:rFonts w:ascii="Times New Roman" w:hAnsi="Times New Roman" w:cs="Times New Roman"/>
          <w:sz w:val="24"/>
          <w:szCs w:val="24"/>
        </w:rPr>
        <w:t xml:space="preserve">, (2) </w:t>
      </w:r>
      <w:r w:rsidR="00B76EBC">
        <w:rPr>
          <w:rFonts w:ascii="Times New Roman" w:hAnsi="Times New Roman" w:cs="Times New Roman"/>
          <w:sz w:val="24"/>
          <w:szCs w:val="24"/>
        </w:rPr>
        <w:t xml:space="preserve">communication, action, and fairness, and (3) lack of self-interest and disrespect. </w:t>
      </w:r>
      <w:r w:rsidR="00FF6147">
        <w:rPr>
          <w:rFonts w:ascii="Times New Roman" w:hAnsi="Times New Roman" w:cs="Times New Roman"/>
          <w:sz w:val="24"/>
          <w:szCs w:val="24"/>
        </w:rPr>
        <w:t xml:space="preserve">Carmeli et al. </w:t>
      </w:r>
      <w:r w:rsidR="00B76EBC">
        <w:rPr>
          <w:rFonts w:ascii="Times New Roman" w:hAnsi="Times New Roman" w:cs="Times New Roman"/>
          <w:sz w:val="24"/>
          <w:szCs w:val="24"/>
        </w:rPr>
        <w:t xml:space="preserve">(2010) focused on inclusive leadership indicators that facilitated psychological safety </w:t>
      </w:r>
      <w:r w:rsidR="00DA48AA">
        <w:rPr>
          <w:rFonts w:ascii="Times New Roman" w:hAnsi="Times New Roman" w:cs="Times New Roman"/>
          <w:sz w:val="24"/>
          <w:szCs w:val="24"/>
        </w:rPr>
        <w:t xml:space="preserve">and also found three dimensions: </w:t>
      </w:r>
      <w:r w:rsidR="00B76EBC">
        <w:rPr>
          <w:rFonts w:ascii="Times New Roman" w:hAnsi="Times New Roman" w:cs="Times New Roman"/>
          <w:sz w:val="24"/>
          <w:szCs w:val="24"/>
        </w:rPr>
        <w:t>openness (e.g., being open to hear new ideas and being open to discuss goals), availability (e.g., being ready to listen to requests and being approachable), and accessibility (e.g., encouraging accessibility on emerging problems). Indeed, subsequent stud</w:t>
      </w:r>
      <w:r w:rsidR="00442FE3">
        <w:rPr>
          <w:rFonts w:ascii="Times New Roman" w:hAnsi="Times New Roman" w:cs="Times New Roman"/>
          <w:sz w:val="24"/>
          <w:szCs w:val="24"/>
        </w:rPr>
        <w:t xml:space="preserve">ies utilizing this scale found that psychological safety mediated the relationship between leader inclusion and employee involvement in creative work (Carmeli et al., 2010) and </w:t>
      </w:r>
      <w:r w:rsidR="000913DF">
        <w:rPr>
          <w:rFonts w:ascii="Times New Roman" w:hAnsi="Times New Roman" w:cs="Times New Roman"/>
          <w:sz w:val="24"/>
          <w:szCs w:val="24"/>
        </w:rPr>
        <w:t>unit performance in a hospital setting</w:t>
      </w:r>
      <w:r w:rsidR="00657574">
        <w:rPr>
          <w:rFonts w:ascii="Times New Roman" w:hAnsi="Times New Roman" w:cs="Times New Roman"/>
          <w:sz w:val="24"/>
          <w:szCs w:val="24"/>
        </w:rPr>
        <w:t xml:space="preserve"> for low-performing units</w:t>
      </w:r>
      <w:r w:rsidR="000913DF">
        <w:rPr>
          <w:rFonts w:ascii="Times New Roman" w:hAnsi="Times New Roman" w:cs="Times New Roman"/>
          <w:sz w:val="24"/>
          <w:szCs w:val="24"/>
        </w:rPr>
        <w:t xml:space="preserve"> </w:t>
      </w:r>
      <w:r w:rsidR="00442FE3">
        <w:rPr>
          <w:rFonts w:ascii="Times New Roman" w:hAnsi="Times New Roman" w:cs="Times New Roman"/>
          <w:sz w:val="24"/>
          <w:szCs w:val="24"/>
        </w:rPr>
        <w:t>(Hirak et al., 2012)</w:t>
      </w:r>
    </w:p>
    <w:p w:rsidR="00B76EBC" w:rsidRPr="004C26EC" w:rsidRDefault="00005592" w:rsidP="00005592">
      <w:pPr>
        <w:spacing w:after="0" w:line="480" w:lineRule="auto"/>
        <w:rPr>
          <w:rFonts w:ascii="Times New Roman" w:hAnsi="Times New Roman" w:cs="Times New Roman"/>
          <w:i/>
          <w:sz w:val="24"/>
          <w:szCs w:val="24"/>
        </w:rPr>
      </w:pPr>
      <w:r w:rsidRPr="004C26EC">
        <w:rPr>
          <w:rFonts w:ascii="Times New Roman" w:hAnsi="Times New Roman" w:cs="Times New Roman"/>
          <w:i/>
          <w:sz w:val="24"/>
          <w:szCs w:val="24"/>
        </w:rPr>
        <w:t xml:space="preserve">Where Do We Go From Here? </w:t>
      </w:r>
      <w:r w:rsidR="00442FE3" w:rsidRPr="004C26EC">
        <w:rPr>
          <w:rFonts w:ascii="Times New Roman" w:hAnsi="Times New Roman" w:cs="Times New Roman"/>
          <w:i/>
          <w:sz w:val="24"/>
          <w:szCs w:val="24"/>
        </w:rPr>
        <w:t xml:space="preserve"> </w:t>
      </w:r>
      <w:r w:rsidR="00B76EBC" w:rsidRPr="004C26EC">
        <w:rPr>
          <w:rFonts w:ascii="Times New Roman" w:hAnsi="Times New Roman" w:cs="Times New Roman"/>
          <w:i/>
          <w:sz w:val="24"/>
          <w:szCs w:val="24"/>
        </w:rPr>
        <w:t xml:space="preserve"> </w:t>
      </w:r>
    </w:p>
    <w:p w:rsidR="00B76EBC" w:rsidRDefault="00B76EBC" w:rsidP="00B76EB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One key avenue for future research is to identify the entire construct space of inclusive leadership behaviors</w:t>
      </w:r>
      <w:r w:rsidR="00BC5380">
        <w:rPr>
          <w:rFonts w:ascii="Times New Roman" w:hAnsi="Times New Roman" w:cs="Times New Roman"/>
          <w:sz w:val="24"/>
          <w:szCs w:val="24"/>
        </w:rPr>
        <w:t>. Although</w:t>
      </w:r>
      <w:r>
        <w:rPr>
          <w:rFonts w:ascii="Times New Roman" w:hAnsi="Times New Roman" w:cs="Times New Roman"/>
          <w:sz w:val="24"/>
          <w:szCs w:val="24"/>
        </w:rPr>
        <w:t xml:space="preserve"> some convergence is beginning to emerge among the inclusive </w:t>
      </w:r>
      <w:r>
        <w:rPr>
          <w:rFonts w:ascii="Times New Roman" w:hAnsi="Times New Roman" w:cs="Times New Roman"/>
          <w:sz w:val="24"/>
          <w:szCs w:val="24"/>
        </w:rPr>
        <w:lastRenderedPageBreak/>
        <w:t>leadership behaviors identified in the studies reviewed above, a parsimonious yet comprehensive model of inclusive leadership that specifies the dimensionality of inclusive leadership behaviors has yet to emerge. In this respect, the purpose of our paper is to generate a succinct summary of the current standing of inclusive leadership behaviors in the literature that will not only help us identify the commonalities between past studies, but also pinpoi</w:t>
      </w:r>
      <w:r w:rsidR="002D2FC2">
        <w:rPr>
          <w:rFonts w:ascii="Times New Roman" w:hAnsi="Times New Roman" w:cs="Times New Roman"/>
          <w:sz w:val="24"/>
          <w:szCs w:val="24"/>
        </w:rPr>
        <w:t xml:space="preserve">nt those behaviors that have not </w:t>
      </w:r>
      <w:r>
        <w:rPr>
          <w:rFonts w:ascii="Times New Roman" w:hAnsi="Times New Roman" w:cs="Times New Roman"/>
          <w:sz w:val="24"/>
          <w:szCs w:val="24"/>
        </w:rPr>
        <w:t>been recognized or incorporated thus far.</w:t>
      </w:r>
    </w:p>
    <w:p w:rsidR="00B76EBC" w:rsidRDefault="00B76EBC" w:rsidP="00B76EB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One potential framework that has been applied to the concept of inclusion in prior research, which we believe will also benefit the study of inclusive leadership behaviors is Optimal Distinctiveness Theory </w:t>
      </w:r>
      <w:r w:rsidR="002F74A7">
        <w:rPr>
          <w:rFonts w:ascii="Times New Roman" w:hAnsi="Times New Roman" w:cs="Times New Roman"/>
          <w:sz w:val="24"/>
          <w:szCs w:val="24"/>
        </w:rPr>
        <w:t>(Shore et al.</w:t>
      </w:r>
      <w:r>
        <w:rPr>
          <w:rFonts w:ascii="Times New Roman" w:hAnsi="Times New Roman" w:cs="Times New Roman"/>
          <w:sz w:val="24"/>
          <w:szCs w:val="24"/>
        </w:rPr>
        <w:t>, 2011). Shore and colleagues defined inclusion as the feeling of being accepted that results from the simultaneous satisfaction of the need for belongingness and uniqueness. Their conceptual model introduced several contextual factors contributing to the perceptions of inclusion, with leaders potentially serving as a key contextual factor. They defined leaders facilitating inclusion as those communicating top management values and philosophy, appreciating and inviting the contribution of their followers, establishing fair procedural treatment, enabling access to rewards and opportunities, and creating an organizational culture of inclusion. In this sense, inclusive leaders are those who both view and communicate diversity as a resource (so that they can satisfy their followers’ uniqueness needs) and who make sure that their followers are valued and respected (satisfaction of followers’ belongingness needs). Indeed, we argue that all of the inclusive leadership behaviors that have been discussed ea</w:t>
      </w:r>
      <w:r w:rsidR="001C7FAA">
        <w:rPr>
          <w:rFonts w:ascii="Times New Roman" w:hAnsi="Times New Roman" w:cs="Times New Roman"/>
          <w:sz w:val="24"/>
          <w:szCs w:val="24"/>
        </w:rPr>
        <w:t>rlier can be clustered under the</w:t>
      </w:r>
      <w:r>
        <w:rPr>
          <w:rFonts w:ascii="Times New Roman" w:hAnsi="Times New Roman" w:cs="Times New Roman"/>
          <w:sz w:val="24"/>
          <w:szCs w:val="24"/>
        </w:rPr>
        <w:t xml:space="preserve">se two broad categories. </w:t>
      </w:r>
    </w:p>
    <w:p w:rsidR="00B76EBC" w:rsidRDefault="00B76EBC" w:rsidP="00B76EB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Another perspective that can help elucidate the domain of inclusive leadership behaviors is the integrated mo</w:t>
      </w:r>
      <w:r w:rsidR="00391D7A">
        <w:rPr>
          <w:rFonts w:ascii="Times New Roman" w:hAnsi="Times New Roman" w:cs="Times New Roman"/>
          <w:sz w:val="24"/>
          <w:szCs w:val="24"/>
        </w:rPr>
        <w:t>del of leadership (</w:t>
      </w:r>
      <w:r w:rsidR="006A2B40">
        <w:rPr>
          <w:rFonts w:ascii="Times New Roman" w:hAnsi="Times New Roman" w:cs="Times New Roman"/>
          <w:sz w:val="24"/>
          <w:szCs w:val="24"/>
        </w:rPr>
        <w:t>DeR</w:t>
      </w:r>
      <w:r w:rsidR="008C6E75">
        <w:rPr>
          <w:rFonts w:ascii="Times New Roman" w:hAnsi="Times New Roman" w:cs="Times New Roman"/>
          <w:sz w:val="24"/>
          <w:szCs w:val="24"/>
        </w:rPr>
        <w:t>ue et al.</w:t>
      </w:r>
      <w:r>
        <w:rPr>
          <w:rFonts w:ascii="Times New Roman" w:hAnsi="Times New Roman" w:cs="Times New Roman"/>
          <w:sz w:val="24"/>
          <w:szCs w:val="24"/>
        </w:rPr>
        <w:t>, 2011). According to this model, leadership behaviors can be viewed as belonging to one of three categories: task-oriented, relational-</w:t>
      </w:r>
      <w:r>
        <w:rPr>
          <w:rFonts w:ascii="Times New Roman" w:hAnsi="Times New Roman" w:cs="Times New Roman"/>
          <w:sz w:val="24"/>
          <w:szCs w:val="24"/>
        </w:rPr>
        <w:lastRenderedPageBreak/>
        <w:t xml:space="preserve">oriented, and change- oriented. Currently, the inclusive leadership behaviors identified in the literature tend to focus mostly on </w:t>
      </w:r>
      <w:r>
        <w:rPr>
          <w:rFonts w:ascii="Times New Roman" w:hAnsi="Times New Roman" w:cs="Times New Roman"/>
          <w:i/>
          <w:sz w:val="24"/>
          <w:szCs w:val="24"/>
        </w:rPr>
        <w:t xml:space="preserve">task-oriented </w:t>
      </w:r>
      <w:r w:rsidR="001C0BE6">
        <w:rPr>
          <w:rFonts w:ascii="Times New Roman" w:hAnsi="Times New Roman" w:cs="Times New Roman"/>
          <w:i/>
          <w:sz w:val="24"/>
          <w:szCs w:val="24"/>
        </w:rPr>
        <w:t xml:space="preserve">inclusive </w:t>
      </w:r>
      <w:r>
        <w:rPr>
          <w:rFonts w:ascii="Times New Roman" w:hAnsi="Times New Roman" w:cs="Times New Roman"/>
          <w:i/>
          <w:sz w:val="24"/>
          <w:szCs w:val="24"/>
        </w:rPr>
        <w:t xml:space="preserve">behaviors. </w:t>
      </w:r>
      <w:r>
        <w:rPr>
          <w:rFonts w:ascii="Times New Roman" w:hAnsi="Times New Roman" w:cs="Times New Roman"/>
          <w:sz w:val="24"/>
          <w:szCs w:val="24"/>
        </w:rPr>
        <w:t>These behaviors include enabling participation in decision-making, giving access to critical infor</w:t>
      </w:r>
      <w:r w:rsidR="00BC5380">
        <w:rPr>
          <w:rFonts w:ascii="Times New Roman" w:hAnsi="Times New Roman" w:cs="Times New Roman"/>
          <w:sz w:val="24"/>
          <w:szCs w:val="24"/>
        </w:rPr>
        <w:t xml:space="preserve">mation and resources, delivering </w:t>
      </w:r>
      <w:r>
        <w:rPr>
          <w:rFonts w:ascii="Times New Roman" w:hAnsi="Times New Roman" w:cs="Times New Roman"/>
          <w:sz w:val="24"/>
          <w:szCs w:val="24"/>
        </w:rPr>
        <w:t>rewards and opportunities, providing clear goals, sharing knowledge, asking for individual inputs</w:t>
      </w:r>
      <w:r w:rsidR="00AD5A12">
        <w:rPr>
          <w:rFonts w:ascii="Times New Roman" w:hAnsi="Times New Roman" w:cs="Times New Roman"/>
          <w:sz w:val="24"/>
          <w:szCs w:val="24"/>
        </w:rPr>
        <w:t>,</w:t>
      </w:r>
      <w:r>
        <w:rPr>
          <w:rFonts w:ascii="Times New Roman" w:hAnsi="Times New Roman" w:cs="Times New Roman"/>
          <w:sz w:val="24"/>
          <w:szCs w:val="24"/>
        </w:rPr>
        <w:t xml:space="preserve"> and monitoring the process. </w:t>
      </w:r>
      <w:r>
        <w:rPr>
          <w:rFonts w:ascii="Times New Roman" w:hAnsi="Times New Roman" w:cs="Times New Roman"/>
          <w:i/>
          <w:sz w:val="24"/>
          <w:szCs w:val="24"/>
        </w:rPr>
        <w:t xml:space="preserve">Relational-oriented inclusive behaviors </w:t>
      </w:r>
      <w:r>
        <w:rPr>
          <w:rFonts w:ascii="Times New Roman" w:hAnsi="Times New Roman" w:cs="Times New Roman"/>
          <w:sz w:val="24"/>
          <w:szCs w:val="24"/>
        </w:rPr>
        <w:t>are more person-oriented in nature</w:t>
      </w:r>
      <w:r w:rsidR="00DF45AD">
        <w:rPr>
          <w:rFonts w:ascii="Times New Roman" w:hAnsi="Times New Roman" w:cs="Times New Roman"/>
          <w:sz w:val="24"/>
          <w:szCs w:val="24"/>
        </w:rPr>
        <w:t>. I</w:t>
      </w:r>
      <w:r>
        <w:rPr>
          <w:rFonts w:ascii="Times New Roman" w:hAnsi="Times New Roman" w:cs="Times New Roman"/>
          <w:sz w:val="24"/>
          <w:szCs w:val="24"/>
        </w:rPr>
        <w:t>nclusive leadership behaviors that fall under this</w:t>
      </w:r>
      <w:r w:rsidR="00B964E1">
        <w:rPr>
          <w:rFonts w:ascii="Times New Roman" w:hAnsi="Times New Roman" w:cs="Times New Roman"/>
          <w:sz w:val="24"/>
          <w:szCs w:val="24"/>
        </w:rPr>
        <w:t xml:space="preserve"> category include encouraging</w:t>
      </w:r>
      <w:r>
        <w:rPr>
          <w:rFonts w:ascii="Times New Roman" w:hAnsi="Times New Roman" w:cs="Times New Roman"/>
          <w:sz w:val="24"/>
          <w:szCs w:val="24"/>
        </w:rPr>
        <w:t xml:space="preserve"> taking initiative, continual support and recognition of individual contributions, fair treatment, openness, availability, accessibility, and apparent respect for different backgrounds and different opinions. Exploring further relational-oriented behaviors that are specific to inclusive leadership would be informative. In this respect, leadership behaviors such as showing empathy and tolerance (particularly with respect to salient social and demographic categories), bolstering confidence and self-efficacy of followers, and being sensitive to both visible and invisible personal identity characteristics of subordinates may be particularly important for followers’ perceptions of inclusion. </w:t>
      </w:r>
      <w:r>
        <w:rPr>
          <w:rFonts w:ascii="Times New Roman" w:hAnsi="Times New Roman" w:cs="Times New Roman"/>
          <w:i/>
          <w:sz w:val="24"/>
          <w:szCs w:val="24"/>
        </w:rPr>
        <w:t xml:space="preserve">Change-oriented </w:t>
      </w:r>
      <w:r w:rsidR="002158A8">
        <w:rPr>
          <w:rFonts w:ascii="Times New Roman" w:hAnsi="Times New Roman" w:cs="Times New Roman"/>
          <w:i/>
          <w:sz w:val="24"/>
          <w:szCs w:val="24"/>
        </w:rPr>
        <w:t xml:space="preserve">inclusive </w:t>
      </w:r>
      <w:r>
        <w:rPr>
          <w:rFonts w:ascii="Times New Roman" w:hAnsi="Times New Roman" w:cs="Times New Roman"/>
          <w:i/>
          <w:sz w:val="24"/>
          <w:szCs w:val="24"/>
        </w:rPr>
        <w:t xml:space="preserve">behaviors </w:t>
      </w:r>
      <w:r>
        <w:rPr>
          <w:rFonts w:ascii="Times New Roman" w:hAnsi="Times New Roman" w:cs="Times New Roman"/>
          <w:sz w:val="24"/>
          <w:szCs w:val="24"/>
        </w:rPr>
        <w:t xml:space="preserve">have largely been absent from existing research on inclusive leadership behaviors. Given that leaders are often considered mediators between top level management and followers and that power sharing is an integral part of existing inclusive leadership models (e.g., Hollander, 2009), this aspect of inclusive leadership behavior is ripe for future research. The primary change-oriented inclusive leadership behaviors identified in the literature are removing organizational barriers and communicating organizational values and norms. Nembhard and Edmondson (2006) found that inclusive leadership moderated the relationship between professional status and psychological safety. </w:t>
      </w:r>
      <w:r w:rsidR="00321E4D">
        <w:rPr>
          <w:rFonts w:ascii="Times New Roman" w:hAnsi="Times New Roman" w:cs="Times New Roman"/>
          <w:sz w:val="24"/>
          <w:szCs w:val="24"/>
        </w:rPr>
        <w:t>Specifically</w:t>
      </w:r>
      <w:r>
        <w:rPr>
          <w:rFonts w:ascii="Times New Roman" w:hAnsi="Times New Roman" w:cs="Times New Roman"/>
          <w:sz w:val="24"/>
          <w:szCs w:val="24"/>
        </w:rPr>
        <w:t xml:space="preserve">, both high and low occupational status individuals felt safe to speak up and voice problems when they perceived high levels of leader inclusion, while only high </w:t>
      </w:r>
      <w:r>
        <w:rPr>
          <w:rFonts w:ascii="Times New Roman" w:hAnsi="Times New Roman" w:cs="Times New Roman"/>
          <w:sz w:val="24"/>
          <w:szCs w:val="24"/>
        </w:rPr>
        <w:lastRenderedPageBreak/>
        <w:t xml:space="preserve">occupational status individuals feel safe to speak up in the presence of low levels of leader inclusion. Since the extant literature fails to identify inclusive leadership behaviors that are specific to situations with power differences, the change agent role of inclusive leaders requires further exploration. </w:t>
      </w:r>
      <w:r w:rsidRPr="005B7458">
        <w:rPr>
          <w:rFonts w:ascii="Times New Roman" w:hAnsi="Times New Roman" w:cs="Times New Roman"/>
          <w:sz w:val="24"/>
          <w:szCs w:val="24"/>
        </w:rPr>
        <w:t xml:space="preserve"> </w:t>
      </w:r>
    </w:p>
    <w:p w:rsidR="00B76EBC" w:rsidRPr="00F036E6" w:rsidRDefault="00B76EBC" w:rsidP="00B76EB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Table 1 provides an organizing framework for inclusive leadership behavior</w:t>
      </w:r>
      <w:r w:rsidR="00E26587">
        <w:rPr>
          <w:rFonts w:ascii="Times New Roman" w:hAnsi="Times New Roman" w:cs="Times New Roman"/>
          <w:sz w:val="24"/>
          <w:szCs w:val="24"/>
        </w:rPr>
        <w:t>s, incorporating the insights from</w:t>
      </w:r>
      <w:r>
        <w:rPr>
          <w:rFonts w:ascii="Times New Roman" w:hAnsi="Times New Roman" w:cs="Times New Roman"/>
          <w:sz w:val="24"/>
          <w:szCs w:val="24"/>
        </w:rPr>
        <w:t xml:space="preserve"> </w:t>
      </w:r>
      <w:r w:rsidR="00E91EC8">
        <w:rPr>
          <w:rFonts w:ascii="Times New Roman" w:hAnsi="Times New Roman" w:cs="Times New Roman"/>
          <w:sz w:val="24"/>
          <w:szCs w:val="24"/>
        </w:rPr>
        <w:t>O</w:t>
      </w:r>
      <w:r w:rsidR="007E58A8">
        <w:rPr>
          <w:rFonts w:ascii="Times New Roman" w:hAnsi="Times New Roman" w:cs="Times New Roman"/>
          <w:sz w:val="24"/>
          <w:szCs w:val="24"/>
        </w:rPr>
        <w:t>ptimal Distinctiveness Theory</w:t>
      </w:r>
      <w:r>
        <w:rPr>
          <w:rFonts w:ascii="Times New Roman" w:hAnsi="Times New Roman" w:cs="Times New Roman"/>
          <w:sz w:val="24"/>
          <w:szCs w:val="24"/>
        </w:rPr>
        <w:t xml:space="preserve"> and the in</w:t>
      </w:r>
      <w:r w:rsidR="008F24E2">
        <w:rPr>
          <w:rFonts w:ascii="Times New Roman" w:hAnsi="Times New Roman" w:cs="Times New Roman"/>
          <w:sz w:val="24"/>
          <w:szCs w:val="24"/>
        </w:rPr>
        <w:t xml:space="preserve">tegrated model of leadership. </w:t>
      </w:r>
      <w:r>
        <w:rPr>
          <w:rFonts w:ascii="Times New Roman" w:hAnsi="Times New Roman" w:cs="Times New Roman"/>
          <w:sz w:val="24"/>
          <w:szCs w:val="24"/>
        </w:rPr>
        <w:t>Thus, inclusive leadership behaviors can be either task-, relational-, or change-oriented and be targeted either toward meeting the belongingness or uniqueness needs of their</w:t>
      </w:r>
      <w:r w:rsidR="00656FD2">
        <w:rPr>
          <w:rFonts w:ascii="Times New Roman" w:hAnsi="Times New Roman" w:cs="Times New Roman"/>
          <w:sz w:val="24"/>
          <w:szCs w:val="24"/>
        </w:rPr>
        <w:t xml:space="preserve"> followers. We argue that a deeper</w:t>
      </w:r>
      <w:r>
        <w:rPr>
          <w:rFonts w:ascii="Times New Roman" w:hAnsi="Times New Roman" w:cs="Times New Roman"/>
          <w:sz w:val="24"/>
          <w:szCs w:val="24"/>
        </w:rPr>
        <w:t xml:space="preserve"> understanding of inclusive leadership behaviors will likely require the conceptualization and measurement of all six types of behaviors, some of which have been u</w:t>
      </w:r>
      <w:r w:rsidR="008F24E2">
        <w:rPr>
          <w:rFonts w:ascii="Times New Roman" w:hAnsi="Times New Roman" w:cs="Times New Roman"/>
          <w:sz w:val="24"/>
          <w:szCs w:val="24"/>
        </w:rPr>
        <w:t xml:space="preserve">nderstudied. </w:t>
      </w:r>
      <w:r>
        <w:rPr>
          <w:rFonts w:ascii="Times New Roman" w:hAnsi="Times New Roman" w:cs="Times New Roman"/>
          <w:sz w:val="24"/>
          <w:szCs w:val="24"/>
        </w:rPr>
        <w:t xml:space="preserve">Table 1 includes those behaviors that have already been recognized in the literature </w:t>
      </w:r>
      <w:r w:rsidR="007C5CC2">
        <w:rPr>
          <w:rFonts w:ascii="Times New Roman" w:hAnsi="Times New Roman" w:cs="Times New Roman"/>
          <w:sz w:val="24"/>
          <w:szCs w:val="24"/>
        </w:rPr>
        <w:t xml:space="preserve">within our framework </w:t>
      </w:r>
      <w:r>
        <w:rPr>
          <w:rFonts w:ascii="Times New Roman" w:hAnsi="Times New Roman" w:cs="Times New Roman"/>
          <w:sz w:val="24"/>
          <w:szCs w:val="24"/>
        </w:rPr>
        <w:t xml:space="preserve">as well as those that we have identified in our review as </w:t>
      </w:r>
      <w:r w:rsidR="00847CC4">
        <w:rPr>
          <w:rFonts w:ascii="Times New Roman" w:hAnsi="Times New Roman" w:cs="Times New Roman"/>
          <w:sz w:val="24"/>
          <w:szCs w:val="24"/>
        </w:rPr>
        <w:t>in need of future research</w:t>
      </w:r>
      <w:r>
        <w:rPr>
          <w:rFonts w:ascii="Times New Roman" w:hAnsi="Times New Roman" w:cs="Times New Roman"/>
          <w:sz w:val="24"/>
          <w:szCs w:val="24"/>
        </w:rPr>
        <w:t>. We do note that some inclusive leadership behaviors can target the need for belongingness and uniqueness simultaneously (e.g., asking for individual inputs may signal that followers’ opinions are needed to achieve group goals thus targeting need for belonging</w:t>
      </w:r>
      <w:r w:rsidR="00101A7B">
        <w:rPr>
          <w:rFonts w:ascii="Times New Roman" w:hAnsi="Times New Roman" w:cs="Times New Roman"/>
          <w:sz w:val="24"/>
          <w:szCs w:val="24"/>
        </w:rPr>
        <w:t>n</w:t>
      </w:r>
      <w:r>
        <w:rPr>
          <w:rFonts w:ascii="Times New Roman" w:hAnsi="Times New Roman" w:cs="Times New Roman"/>
          <w:sz w:val="24"/>
          <w:szCs w:val="24"/>
        </w:rPr>
        <w:t>ess while also</w:t>
      </w:r>
      <w:r w:rsidR="008F24E2">
        <w:rPr>
          <w:rFonts w:ascii="Times New Roman" w:hAnsi="Times New Roman" w:cs="Times New Roman"/>
          <w:sz w:val="24"/>
          <w:szCs w:val="24"/>
        </w:rPr>
        <w:t xml:space="preserve"> indicating</w:t>
      </w:r>
      <w:r>
        <w:rPr>
          <w:rFonts w:ascii="Times New Roman" w:hAnsi="Times New Roman" w:cs="Times New Roman"/>
          <w:sz w:val="24"/>
          <w:szCs w:val="24"/>
        </w:rPr>
        <w:t xml:space="preserve"> that different opinions</w:t>
      </w:r>
      <w:r w:rsidR="003A0786">
        <w:rPr>
          <w:rFonts w:ascii="Times New Roman" w:hAnsi="Times New Roman" w:cs="Times New Roman"/>
          <w:sz w:val="24"/>
          <w:szCs w:val="24"/>
        </w:rPr>
        <w:t xml:space="preserve"> are appreciated and valued therefore</w:t>
      </w:r>
      <w:r>
        <w:rPr>
          <w:rFonts w:ascii="Times New Roman" w:hAnsi="Times New Roman" w:cs="Times New Roman"/>
          <w:sz w:val="24"/>
          <w:szCs w:val="24"/>
        </w:rPr>
        <w:t xml:space="preserve"> targeting the need for uniqueness), and our framework may simplify the complex manner by which leaders impact follower needs. </w:t>
      </w:r>
    </w:p>
    <w:p w:rsidR="00B76EBC" w:rsidRDefault="00B76EBC" w:rsidP="00B76EB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second area in need of additional research is the enactment of inclusive leadership behaviors with different groups. For example, it is currently unknown if the set of inclusive leadership behaviors will increase followers’ perceptions of inclusion to the same extent for differentially diverse groups (i.e., a group diverse in the sexual orientation versus a group diverse in race/ethnicity). It would be reasonable to expect that the experience of inclusion and the </w:t>
      </w:r>
      <w:r>
        <w:rPr>
          <w:rFonts w:ascii="Times New Roman" w:hAnsi="Times New Roman" w:cs="Times New Roman"/>
          <w:sz w:val="24"/>
          <w:szCs w:val="24"/>
        </w:rPr>
        <w:lastRenderedPageBreak/>
        <w:t>meaning attached to different leadership behaviors varies by the characteristic (of the individual or team) under examination. Therefore, it is also unknown whether the inclusive leadership behaviors chosen to by the leader will be the same across these two groups and whether individuals within these two groups would have different preferences regarding the specific inclusive leadership behaviors enacted by the leader. Additionally, the literature generally has not distinguished between the inclusive leadership behaviors enacted by leader and the impact of those behaviors on their followers for majority</w:t>
      </w:r>
      <w:r w:rsidR="00E52AC6">
        <w:rPr>
          <w:rFonts w:ascii="Times New Roman" w:hAnsi="Times New Roman" w:cs="Times New Roman"/>
          <w:sz w:val="24"/>
          <w:szCs w:val="24"/>
        </w:rPr>
        <w:t xml:space="preserve"> versus minority group members</w:t>
      </w:r>
      <w:r>
        <w:rPr>
          <w:rFonts w:ascii="Times New Roman" w:hAnsi="Times New Roman" w:cs="Times New Roman"/>
          <w:sz w:val="24"/>
          <w:szCs w:val="24"/>
        </w:rPr>
        <w:t xml:space="preserve">. </w:t>
      </w:r>
    </w:p>
    <w:p w:rsidR="00101A7B" w:rsidRDefault="00B76EBC" w:rsidP="00D8172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Future research should also highlight the uniqueness of inclusive leadership behaviors from existing models of leadership behaviors. The current list of inclusive leadership behaviors appears to partially overlap with behaviors identified previously as transform</w:t>
      </w:r>
      <w:r w:rsidR="003459B6">
        <w:rPr>
          <w:rFonts w:ascii="Times New Roman" w:hAnsi="Times New Roman" w:cs="Times New Roman"/>
          <w:sz w:val="24"/>
          <w:szCs w:val="24"/>
        </w:rPr>
        <w:t xml:space="preserve">ational </w:t>
      </w:r>
      <w:r w:rsidR="00A26911">
        <w:rPr>
          <w:rFonts w:ascii="Times New Roman" w:hAnsi="Times New Roman" w:cs="Times New Roman"/>
          <w:sz w:val="24"/>
          <w:szCs w:val="24"/>
        </w:rPr>
        <w:t>(</w:t>
      </w:r>
      <w:r w:rsidR="00AF72F6">
        <w:rPr>
          <w:rFonts w:ascii="Times New Roman" w:hAnsi="Times New Roman" w:cs="Times New Roman"/>
          <w:sz w:val="24"/>
          <w:szCs w:val="24"/>
        </w:rPr>
        <w:t xml:space="preserve">i.e., valuing individual opinions, asking for individual input for work-related decisions, and recognizing contributions; </w:t>
      </w:r>
      <w:r w:rsidR="005A507E">
        <w:rPr>
          <w:rFonts w:ascii="Times New Roman" w:hAnsi="Times New Roman" w:cs="Times New Roman"/>
          <w:sz w:val="24"/>
          <w:szCs w:val="24"/>
        </w:rPr>
        <w:t xml:space="preserve">e.g., </w:t>
      </w:r>
      <w:r w:rsidR="00A26911">
        <w:rPr>
          <w:rFonts w:ascii="Times New Roman" w:hAnsi="Times New Roman" w:cs="Times New Roman"/>
          <w:sz w:val="24"/>
          <w:szCs w:val="24"/>
        </w:rPr>
        <w:t xml:space="preserve">Bass, 1985) </w:t>
      </w:r>
      <w:r w:rsidR="003459B6">
        <w:rPr>
          <w:rFonts w:ascii="Times New Roman" w:hAnsi="Times New Roman" w:cs="Times New Roman"/>
          <w:sz w:val="24"/>
          <w:szCs w:val="24"/>
        </w:rPr>
        <w:t>or ethical leadership</w:t>
      </w:r>
      <w:r w:rsidR="007C3CB0">
        <w:rPr>
          <w:rFonts w:ascii="Times New Roman" w:hAnsi="Times New Roman" w:cs="Times New Roman"/>
          <w:sz w:val="24"/>
          <w:szCs w:val="24"/>
        </w:rPr>
        <w:t xml:space="preserve"> (</w:t>
      </w:r>
      <w:r w:rsidR="00563405">
        <w:rPr>
          <w:rFonts w:ascii="Times New Roman" w:hAnsi="Times New Roman" w:cs="Times New Roman"/>
          <w:sz w:val="24"/>
          <w:szCs w:val="24"/>
        </w:rPr>
        <w:t xml:space="preserve">i.e., shared accountability, respect and concern for others, fair procedural treatment, and effective; </w:t>
      </w:r>
      <w:r w:rsidR="00370FCA">
        <w:rPr>
          <w:rFonts w:ascii="Times New Roman" w:hAnsi="Times New Roman" w:cs="Times New Roman"/>
          <w:sz w:val="24"/>
          <w:szCs w:val="24"/>
        </w:rPr>
        <w:t xml:space="preserve">e.g., </w:t>
      </w:r>
      <w:r w:rsidR="009A1FCB">
        <w:rPr>
          <w:rFonts w:ascii="Times New Roman" w:hAnsi="Times New Roman" w:cs="Times New Roman"/>
          <w:sz w:val="24"/>
          <w:szCs w:val="24"/>
        </w:rPr>
        <w:t>Resick et al., 2011</w:t>
      </w:r>
      <w:r w:rsidR="00054A06">
        <w:rPr>
          <w:rFonts w:ascii="Times New Roman" w:hAnsi="Times New Roman" w:cs="Times New Roman"/>
          <w:sz w:val="24"/>
          <w:szCs w:val="24"/>
        </w:rPr>
        <w:t>)</w:t>
      </w:r>
      <w:r w:rsidR="003459B6">
        <w:rPr>
          <w:rFonts w:ascii="Times New Roman" w:hAnsi="Times New Roman" w:cs="Times New Roman"/>
          <w:sz w:val="24"/>
          <w:szCs w:val="24"/>
        </w:rPr>
        <w:t xml:space="preserve">. </w:t>
      </w:r>
      <w:r>
        <w:rPr>
          <w:rFonts w:ascii="Times New Roman" w:hAnsi="Times New Roman" w:cs="Times New Roman"/>
          <w:sz w:val="24"/>
          <w:szCs w:val="24"/>
        </w:rPr>
        <w:t>Presence of overlapping behaviors across different leadership styles does not indicate that inclusive leadership behaviors are redundant as it is reasonable to expec</w:t>
      </w:r>
      <w:r w:rsidR="003459B6">
        <w:rPr>
          <w:rFonts w:ascii="Times New Roman" w:hAnsi="Times New Roman" w:cs="Times New Roman"/>
          <w:sz w:val="24"/>
          <w:szCs w:val="24"/>
        </w:rPr>
        <w:t>t some leadership behaviors to co-occur whereas other do</w:t>
      </w:r>
      <w:r>
        <w:rPr>
          <w:rFonts w:ascii="Times New Roman" w:hAnsi="Times New Roman" w:cs="Times New Roman"/>
          <w:sz w:val="24"/>
          <w:szCs w:val="24"/>
        </w:rPr>
        <w:t xml:space="preserve"> not. Gree</w:t>
      </w:r>
      <w:r w:rsidR="00F052D1">
        <w:rPr>
          <w:rFonts w:ascii="Times New Roman" w:hAnsi="Times New Roman" w:cs="Times New Roman"/>
          <w:sz w:val="24"/>
          <w:szCs w:val="24"/>
        </w:rPr>
        <w:t>r et al.</w:t>
      </w:r>
      <w:r w:rsidR="0091550D">
        <w:rPr>
          <w:rFonts w:ascii="Times New Roman" w:hAnsi="Times New Roman" w:cs="Times New Roman"/>
          <w:sz w:val="24"/>
          <w:szCs w:val="24"/>
        </w:rPr>
        <w:t xml:space="preserve"> </w:t>
      </w:r>
      <w:r>
        <w:rPr>
          <w:rFonts w:ascii="Times New Roman" w:hAnsi="Times New Roman" w:cs="Times New Roman"/>
          <w:sz w:val="24"/>
          <w:szCs w:val="24"/>
        </w:rPr>
        <w:t>(2012) examined the role of visionary leader behavior</w:t>
      </w:r>
      <w:r w:rsidR="00441BBF">
        <w:rPr>
          <w:rFonts w:ascii="Times New Roman" w:hAnsi="Times New Roman" w:cs="Times New Roman"/>
          <w:sz w:val="24"/>
          <w:szCs w:val="24"/>
        </w:rPr>
        <w:t xml:space="preserve"> (i.e., </w:t>
      </w:r>
      <w:r w:rsidR="009B4FFC">
        <w:rPr>
          <w:rFonts w:ascii="Times New Roman" w:hAnsi="Times New Roman" w:cs="Times New Roman"/>
          <w:sz w:val="24"/>
          <w:szCs w:val="24"/>
        </w:rPr>
        <w:t>articu</w:t>
      </w:r>
      <w:r w:rsidR="00441BBF">
        <w:rPr>
          <w:rFonts w:ascii="Times New Roman" w:hAnsi="Times New Roman" w:cs="Times New Roman"/>
          <w:sz w:val="24"/>
          <w:szCs w:val="24"/>
        </w:rPr>
        <w:t xml:space="preserve">lating future-orientation) </w:t>
      </w:r>
      <w:r>
        <w:rPr>
          <w:rFonts w:ascii="Times New Roman" w:hAnsi="Times New Roman" w:cs="Times New Roman"/>
          <w:sz w:val="24"/>
          <w:szCs w:val="24"/>
        </w:rPr>
        <w:t>and leader categorization tendencies</w:t>
      </w:r>
      <w:r w:rsidR="0000187C">
        <w:rPr>
          <w:rFonts w:ascii="Times New Roman" w:hAnsi="Times New Roman" w:cs="Times New Roman"/>
          <w:sz w:val="24"/>
          <w:szCs w:val="24"/>
        </w:rPr>
        <w:t xml:space="preserve"> (i.e., </w:t>
      </w:r>
      <w:r w:rsidR="00E51C73">
        <w:rPr>
          <w:rFonts w:ascii="Times New Roman" w:hAnsi="Times New Roman" w:cs="Times New Roman"/>
          <w:sz w:val="24"/>
          <w:szCs w:val="24"/>
        </w:rPr>
        <w:t>proneness to categorize followers according to the ethnic group they belong to</w:t>
      </w:r>
      <w:r w:rsidR="00223244">
        <w:rPr>
          <w:rFonts w:ascii="Times New Roman" w:hAnsi="Times New Roman" w:cs="Times New Roman"/>
          <w:sz w:val="24"/>
          <w:szCs w:val="24"/>
        </w:rPr>
        <w:t xml:space="preserve">) </w:t>
      </w:r>
      <w:r>
        <w:rPr>
          <w:rFonts w:ascii="Times New Roman" w:hAnsi="Times New Roman" w:cs="Times New Roman"/>
          <w:sz w:val="24"/>
          <w:szCs w:val="24"/>
        </w:rPr>
        <w:t xml:space="preserve">on team performance and team communication for ethnically diverse teams. In this sense, visionary leader behavior corresponds to </w:t>
      </w:r>
      <w:r w:rsidR="00F30F7E">
        <w:rPr>
          <w:rFonts w:ascii="Times New Roman" w:hAnsi="Times New Roman" w:cs="Times New Roman"/>
          <w:sz w:val="24"/>
          <w:szCs w:val="24"/>
        </w:rPr>
        <w:t xml:space="preserve">the idealized influence dimension </w:t>
      </w:r>
      <w:r>
        <w:rPr>
          <w:rFonts w:ascii="Times New Roman" w:hAnsi="Times New Roman" w:cs="Times New Roman"/>
          <w:sz w:val="24"/>
          <w:szCs w:val="24"/>
        </w:rPr>
        <w:t xml:space="preserve">of transformational leadership whereas lack of leader categorization tendencies can be considered central to leader inclusion. </w:t>
      </w:r>
      <w:r w:rsidR="00C443DC">
        <w:rPr>
          <w:rFonts w:ascii="Times New Roman" w:hAnsi="Times New Roman" w:cs="Times New Roman"/>
          <w:sz w:val="24"/>
          <w:szCs w:val="24"/>
        </w:rPr>
        <w:t xml:space="preserve">Greer et al. found that </w:t>
      </w:r>
      <w:r>
        <w:rPr>
          <w:rFonts w:ascii="Times New Roman" w:hAnsi="Times New Roman" w:cs="Times New Roman"/>
          <w:sz w:val="24"/>
          <w:szCs w:val="24"/>
        </w:rPr>
        <w:t xml:space="preserve">team performance and communication of ethnically diverse teams were highest when </w:t>
      </w:r>
      <w:r w:rsidR="00C35771">
        <w:rPr>
          <w:rFonts w:ascii="Times New Roman" w:hAnsi="Times New Roman" w:cs="Times New Roman"/>
          <w:sz w:val="24"/>
          <w:szCs w:val="24"/>
        </w:rPr>
        <w:t>leaders</w:t>
      </w:r>
      <w:r>
        <w:rPr>
          <w:rFonts w:ascii="Times New Roman" w:hAnsi="Times New Roman" w:cs="Times New Roman"/>
          <w:sz w:val="24"/>
          <w:szCs w:val="24"/>
        </w:rPr>
        <w:t xml:space="preserve"> enacted visionary behavior and avoided social categorization</w:t>
      </w:r>
      <w:r w:rsidR="00826F4A">
        <w:rPr>
          <w:rFonts w:ascii="Times New Roman" w:hAnsi="Times New Roman" w:cs="Times New Roman"/>
          <w:sz w:val="24"/>
          <w:szCs w:val="24"/>
        </w:rPr>
        <w:t xml:space="preserve">, suggesting that these two types of </w:t>
      </w:r>
      <w:r w:rsidR="00826F4A">
        <w:rPr>
          <w:rFonts w:ascii="Times New Roman" w:hAnsi="Times New Roman" w:cs="Times New Roman"/>
          <w:sz w:val="24"/>
          <w:szCs w:val="24"/>
        </w:rPr>
        <w:lastRenderedPageBreak/>
        <w:t>leader behaviors are not isomorphic</w:t>
      </w:r>
      <w:r>
        <w:rPr>
          <w:rFonts w:ascii="Times New Roman" w:hAnsi="Times New Roman" w:cs="Times New Roman"/>
          <w:sz w:val="24"/>
          <w:szCs w:val="24"/>
        </w:rPr>
        <w:t xml:space="preserve">. Therefore, </w:t>
      </w:r>
      <w:r w:rsidR="00023725">
        <w:rPr>
          <w:rFonts w:ascii="Times New Roman" w:hAnsi="Times New Roman" w:cs="Times New Roman"/>
          <w:sz w:val="24"/>
          <w:szCs w:val="24"/>
        </w:rPr>
        <w:t>distinguishing</w:t>
      </w:r>
      <w:r>
        <w:rPr>
          <w:rFonts w:ascii="Times New Roman" w:hAnsi="Times New Roman" w:cs="Times New Roman"/>
          <w:sz w:val="24"/>
          <w:szCs w:val="24"/>
        </w:rPr>
        <w:t xml:space="preserve"> inclusive leadership from ot</w:t>
      </w:r>
      <w:r w:rsidR="004B3E27">
        <w:rPr>
          <w:rFonts w:ascii="Times New Roman" w:hAnsi="Times New Roman" w:cs="Times New Roman"/>
          <w:sz w:val="24"/>
          <w:szCs w:val="24"/>
        </w:rPr>
        <w:t>her leadership styles</w:t>
      </w:r>
      <w:r>
        <w:rPr>
          <w:rFonts w:ascii="Times New Roman" w:hAnsi="Times New Roman" w:cs="Times New Roman"/>
          <w:sz w:val="24"/>
          <w:szCs w:val="24"/>
        </w:rPr>
        <w:t xml:space="preserve"> and establishing its incremental validity for predicting o</w:t>
      </w:r>
      <w:r w:rsidR="004F05E6">
        <w:rPr>
          <w:rFonts w:ascii="Times New Roman" w:hAnsi="Times New Roman" w:cs="Times New Roman"/>
          <w:sz w:val="24"/>
          <w:szCs w:val="24"/>
        </w:rPr>
        <w:t>rganizational criteria remain</w:t>
      </w:r>
      <w:r w:rsidR="00324A31">
        <w:rPr>
          <w:rFonts w:ascii="Times New Roman" w:hAnsi="Times New Roman" w:cs="Times New Roman"/>
          <w:sz w:val="24"/>
          <w:szCs w:val="24"/>
        </w:rPr>
        <w:t>s</w:t>
      </w:r>
      <w:r w:rsidR="004F05E6">
        <w:rPr>
          <w:rFonts w:ascii="Times New Roman" w:hAnsi="Times New Roman" w:cs="Times New Roman"/>
          <w:sz w:val="24"/>
          <w:szCs w:val="24"/>
        </w:rPr>
        <w:t xml:space="preserve"> a</w:t>
      </w:r>
      <w:r>
        <w:rPr>
          <w:rFonts w:ascii="Times New Roman" w:hAnsi="Times New Roman" w:cs="Times New Roman"/>
          <w:sz w:val="24"/>
          <w:szCs w:val="24"/>
        </w:rPr>
        <w:t xml:space="preserve"> </w:t>
      </w:r>
      <w:r w:rsidR="004F05E6">
        <w:rPr>
          <w:rFonts w:ascii="Times New Roman" w:hAnsi="Times New Roman" w:cs="Times New Roman"/>
          <w:sz w:val="24"/>
          <w:szCs w:val="24"/>
        </w:rPr>
        <w:t>major task</w:t>
      </w:r>
      <w:r>
        <w:rPr>
          <w:rFonts w:ascii="Times New Roman" w:hAnsi="Times New Roman" w:cs="Times New Roman"/>
          <w:sz w:val="24"/>
          <w:szCs w:val="24"/>
        </w:rPr>
        <w:t xml:space="preserve"> for future research.</w:t>
      </w:r>
    </w:p>
    <w:p w:rsidR="00B72609" w:rsidRPr="00B72609" w:rsidRDefault="00B72609" w:rsidP="00B72609">
      <w:pPr>
        <w:spacing w:after="0" w:line="480" w:lineRule="auto"/>
        <w:rPr>
          <w:rFonts w:ascii="Times New Roman" w:hAnsi="Times New Roman" w:cs="Times New Roman"/>
          <w:i/>
          <w:sz w:val="24"/>
          <w:szCs w:val="24"/>
        </w:rPr>
      </w:pPr>
      <w:r w:rsidRPr="00B72609">
        <w:rPr>
          <w:rFonts w:ascii="Times New Roman" w:hAnsi="Times New Roman" w:cs="Times New Roman"/>
          <w:i/>
          <w:sz w:val="24"/>
          <w:szCs w:val="24"/>
        </w:rPr>
        <w:t xml:space="preserve">The Role of Culture </w:t>
      </w:r>
    </w:p>
    <w:p w:rsidR="005E6322" w:rsidRDefault="003B6372" w:rsidP="00B72609">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745CB3">
        <w:rPr>
          <w:rFonts w:ascii="Times New Roman" w:hAnsi="Times New Roman" w:cs="Times New Roman"/>
          <w:sz w:val="24"/>
          <w:szCs w:val="24"/>
        </w:rPr>
        <w:t xml:space="preserve">In our review of the literature, the majority of studies on leader inclusion </w:t>
      </w:r>
      <w:r w:rsidR="00107386">
        <w:rPr>
          <w:rFonts w:ascii="Times New Roman" w:hAnsi="Times New Roman" w:cs="Times New Roman"/>
          <w:sz w:val="24"/>
          <w:szCs w:val="24"/>
        </w:rPr>
        <w:t>have</w:t>
      </w:r>
      <w:r w:rsidR="00745CB3">
        <w:rPr>
          <w:rFonts w:ascii="Times New Roman" w:hAnsi="Times New Roman" w:cs="Times New Roman"/>
          <w:sz w:val="24"/>
          <w:szCs w:val="24"/>
        </w:rPr>
        <w:t xml:space="preserve"> been conducted in the United States, l</w:t>
      </w:r>
      <w:r w:rsidR="00107386">
        <w:rPr>
          <w:rFonts w:ascii="Times New Roman" w:hAnsi="Times New Roman" w:cs="Times New Roman"/>
          <w:sz w:val="24"/>
          <w:szCs w:val="24"/>
        </w:rPr>
        <w:t xml:space="preserve">eaving open the impact of national culture on inclusive leadership behaviors. </w:t>
      </w:r>
      <w:r w:rsidR="00ED4F03">
        <w:rPr>
          <w:rFonts w:ascii="Times New Roman" w:hAnsi="Times New Roman" w:cs="Times New Roman"/>
          <w:sz w:val="24"/>
          <w:szCs w:val="24"/>
        </w:rPr>
        <w:t xml:space="preserve">Given that inclusive leadership behaviors are those that meet either (or both) the belongingness and uniqueness needs of </w:t>
      </w:r>
      <w:r w:rsidR="00EC0DEA">
        <w:rPr>
          <w:rFonts w:ascii="Times New Roman" w:hAnsi="Times New Roman" w:cs="Times New Roman"/>
          <w:sz w:val="24"/>
          <w:szCs w:val="24"/>
        </w:rPr>
        <w:t xml:space="preserve">subordinates, we </w:t>
      </w:r>
      <w:r w:rsidR="00981222">
        <w:rPr>
          <w:rFonts w:ascii="Times New Roman" w:hAnsi="Times New Roman" w:cs="Times New Roman"/>
          <w:sz w:val="24"/>
          <w:szCs w:val="24"/>
        </w:rPr>
        <w:t>posit that culture-level variables such as individualis</w:t>
      </w:r>
      <w:r w:rsidR="00E01705">
        <w:rPr>
          <w:rFonts w:ascii="Times New Roman" w:hAnsi="Times New Roman" w:cs="Times New Roman"/>
          <w:sz w:val="24"/>
          <w:szCs w:val="24"/>
        </w:rPr>
        <w:t>m-collectivism may influence employee’</w:t>
      </w:r>
      <w:r w:rsidR="000A1A78">
        <w:rPr>
          <w:rFonts w:ascii="Times New Roman" w:hAnsi="Times New Roman" w:cs="Times New Roman"/>
          <w:sz w:val="24"/>
          <w:szCs w:val="24"/>
        </w:rPr>
        <w:t xml:space="preserve">s perception of </w:t>
      </w:r>
      <w:r w:rsidR="00075A0C">
        <w:rPr>
          <w:rFonts w:ascii="Times New Roman" w:hAnsi="Times New Roman" w:cs="Times New Roman"/>
          <w:sz w:val="24"/>
          <w:szCs w:val="24"/>
        </w:rPr>
        <w:t xml:space="preserve">and desire for </w:t>
      </w:r>
      <w:r w:rsidR="000A1A78">
        <w:rPr>
          <w:rFonts w:ascii="Times New Roman" w:hAnsi="Times New Roman" w:cs="Times New Roman"/>
          <w:sz w:val="24"/>
          <w:szCs w:val="24"/>
        </w:rPr>
        <w:t>these behaviors</w:t>
      </w:r>
      <w:r w:rsidR="008457B8">
        <w:rPr>
          <w:rFonts w:ascii="Times New Roman" w:hAnsi="Times New Roman" w:cs="Times New Roman"/>
          <w:sz w:val="24"/>
          <w:szCs w:val="24"/>
        </w:rPr>
        <w:t xml:space="preserve"> (Hofstede, 1983)</w:t>
      </w:r>
      <w:r w:rsidR="000A1A78">
        <w:rPr>
          <w:rFonts w:ascii="Times New Roman" w:hAnsi="Times New Roman" w:cs="Times New Roman"/>
          <w:sz w:val="24"/>
          <w:szCs w:val="24"/>
        </w:rPr>
        <w:t xml:space="preserve">. For example, in collectivistic contexts, </w:t>
      </w:r>
      <w:r w:rsidR="008E6B2E">
        <w:rPr>
          <w:rFonts w:ascii="Times New Roman" w:hAnsi="Times New Roman" w:cs="Times New Roman"/>
          <w:sz w:val="24"/>
          <w:szCs w:val="24"/>
        </w:rPr>
        <w:t>inclusive leadership behaviors that in</w:t>
      </w:r>
      <w:r w:rsidR="00487705">
        <w:rPr>
          <w:rFonts w:ascii="Times New Roman" w:hAnsi="Times New Roman" w:cs="Times New Roman"/>
          <w:sz w:val="24"/>
          <w:szCs w:val="24"/>
        </w:rPr>
        <w:t xml:space="preserve">fluence belongingness needs may be </w:t>
      </w:r>
      <w:r w:rsidR="00131213">
        <w:rPr>
          <w:rFonts w:ascii="Times New Roman" w:hAnsi="Times New Roman" w:cs="Times New Roman"/>
          <w:sz w:val="24"/>
          <w:szCs w:val="24"/>
        </w:rPr>
        <w:t xml:space="preserve">more </w:t>
      </w:r>
      <w:r w:rsidR="00487705">
        <w:rPr>
          <w:rFonts w:ascii="Times New Roman" w:hAnsi="Times New Roman" w:cs="Times New Roman"/>
          <w:sz w:val="24"/>
          <w:szCs w:val="24"/>
        </w:rPr>
        <w:t>salient</w:t>
      </w:r>
      <w:r w:rsidR="00131213">
        <w:rPr>
          <w:rFonts w:ascii="Times New Roman" w:hAnsi="Times New Roman" w:cs="Times New Roman"/>
          <w:sz w:val="24"/>
          <w:szCs w:val="24"/>
        </w:rPr>
        <w:t xml:space="preserve"> and preferred than those that</w:t>
      </w:r>
      <w:r w:rsidR="008C764D">
        <w:rPr>
          <w:rFonts w:ascii="Times New Roman" w:hAnsi="Times New Roman" w:cs="Times New Roman"/>
          <w:sz w:val="24"/>
          <w:szCs w:val="24"/>
        </w:rPr>
        <w:t xml:space="preserve"> influence uniqueness</w:t>
      </w:r>
      <w:r w:rsidR="00C461B0">
        <w:rPr>
          <w:rFonts w:ascii="Times New Roman" w:hAnsi="Times New Roman" w:cs="Times New Roman"/>
          <w:sz w:val="24"/>
          <w:szCs w:val="24"/>
        </w:rPr>
        <w:t xml:space="preserve"> needs</w:t>
      </w:r>
      <w:r w:rsidR="009436A5">
        <w:rPr>
          <w:rFonts w:ascii="Times New Roman" w:hAnsi="Times New Roman" w:cs="Times New Roman"/>
          <w:sz w:val="24"/>
          <w:szCs w:val="24"/>
        </w:rPr>
        <w:t xml:space="preserve">, while in individualistic cultures, inclusive leadership behaviors that influence uniqueness needs may be more important to satisfying </w:t>
      </w:r>
      <w:r w:rsidR="00F725A9">
        <w:rPr>
          <w:rFonts w:ascii="Times New Roman" w:hAnsi="Times New Roman" w:cs="Times New Roman"/>
          <w:sz w:val="24"/>
          <w:szCs w:val="24"/>
        </w:rPr>
        <w:t>the expectations of employees than those that seek to influence belongingness needs</w:t>
      </w:r>
      <w:r w:rsidR="008946C5">
        <w:rPr>
          <w:rFonts w:ascii="Times New Roman" w:hAnsi="Times New Roman" w:cs="Times New Roman"/>
          <w:sz w:val="24"/>
          <w:szCs w:val="24"/>
        </w:rPr>
        <w:t xml:space="preserve">. Additionally, </w:t>
      </w:r>
      <w:r w:rsidR="005E6EEF">
        <w:rPr>
          <w:rFonts w:ascii="Times New Roman" w:hAnsi="Times New Roman" w:cs="Times New Roman"/>
          <w:sz w:val="24"/>
          <w:szCs w:val="24"/>
        </w:rPr>
        <w:t xml:space="preserve">future research </w:t>
      </w:r>
      <w:r w:rsidR="00AA1BFD">
        <w:rPr>
          <w:rFonts w:ascii="Times New Roman" w:hAnsi="Times New Roman" w:cs="Times New Roman"/>
          <w:sz w:val="24"/>
          <w:szCs w:val="24"/>
        </w:rPr>
        <w:t>on inclusive leader</w:t>
      </w:r>
      <w:r w:rsidR="0013495D">
        <w:rPr>
          <w:rFonts w:ascii="Times New Roman" w:hAnsi="Times New Roman" w:cs="Times New Roman"/>
          <w:sz w:val="24"/>
          <w:szCs w:val="24"/>
        </w:rPr>
        <w:t>ship behaviors should examine whether</w:t>
      </w:r>
      <w:r w:rsidR="00AA1BFD">
        <w:rPr>
          <w:rFonts w:ascii="Times New Roman" w:hAnsi="Times New Roman" w:cs="Times New Roman"/>
          <w:sz w:val="24"/>
          <w:szCs w:val="24"/>
        </w:rPr>
        <w:t xml:space="preserve"> the behaviors </w:t>
      </w:r>
      <w:r w:rsidR="005A3031">
        <w:rPr>
          <w:rFonts w:ascii="Times New Roman" w:hAnsi="Times New Roman" w:cs="Times New Roman"/>
          <w:sz w:val="24"/>
          <w:szCs w:val="24"/>
        </w:rPr>
        <w:t>utilized by leaders to foster inclusion varies across cultures</w:t>
      </w:r>
      <w:r w:rsidR="00855DDC">
        <w:rPr>
          <w:rFonts w:ascii="Times New Roman" w:hAnsi="Times New Roman" w:cs="Times New Roman"/>
          <w:sz w:val="24"/>
          <w:szCs w:val="24"/>
        </w:rPr>
        <w:t xml:space="preserve"> or</w:t>
      </w:r>
      <w:r w:rsidR="00A15C05">
        <w:rPr>
          <w:rFonts w:ascii="Times New Roman" w:hAnsi="Times New Roman" w:cs="Times New Roman"/>
          <w:sz w:val="24"/>
          <w:szCs w:val="24"/>
        </w:rPr>
        <w:t xml:space="preserve"> </w:t>
      </w:r>
      <w:r w:rsidR="00DF2559">
        <w:rPr>
          <w:rFonts w:ascii="Times New Roman" w:hAnsi="Times New Roman" w:cs="Times New Roman"/>
          <w:sz w:val="24"/>
          <w:szCs w:val="24"/>
        </w:rPr>
        <w:t xml:space="preserve">varies by the group the leader is targeting </w:t>
      </w:r>
      <w:r w:rsidR="00D66A26">
        <w:rPr>
          <w:rFonts w:ascii="Times New Roman" w:hAnsi="Times New Roman" w:cs="Times New Roman"/>
          <w:sz w:val="24"/>
          <w:szCs w:val="24"/>
        </w:rPr>
        <w:t xml:space="preserve">even within a culture (i.e., </w:t>
      </w:r>
      <w:r w:rsidR="00120086">
        <w:rPr>
          <w:rFonts w:ascii="Times New Roman" w:hAnsi="Times New Roman" w:cs="Times New Roman"/>
          <w:sz w:val="24"/>
          <w:szCs w:val="24"/>
        </w:rPr>
        <w:t xml:space="preserve">different inclusive behaviors are used with </w:t>
      </w:r>
      <w:r w:rsidR="00C97285">
        <w:rPr>
          <w:rFonts w:ascii="Times New Roman" w:hAnsi="Times New Roman" w:cs="Times New Roman"/>
          <w:sz w:val="24"/>
          <w:szCs w:val="24"/>
        </w:rPr>
        <w:t>women versus</w:t>
      </w:r>
      <w:r w:rsidR="004D6C27">
        <w:rPr>
          <w:rFonts w:ascii="Times New Roman" w:hAnsi="Times New Roman" w:cs="Times New Roman"/>
          <w:sz w:val="24"/>
          <w:szCs w:val="24"/>
        </w:rPr>
        <w:t xml:space="preserve"> disabled workers). </w:t>
      </w:r>
    </w:p>
    <w:p w:rsidR="00BB6CCA" w:rsidRDefault="00D81721" w:rsidP="006E3DDC">
      <w:pPr>
        <w:spacing w:after="0" w:line="480" w:lineRule="auto"/>
        <w:jc w:val="center"/>
        <w:rPr>
          <w:rFonts w:ascii="Times New Roman" w:hAnsi="Times New Roman" w:cs="Times New Roman"/>
          <w:b/>
          <w:sz w:val="24"/>
          <w:szCs w:val="24"/>
        </w:rPr>
      </w:pPr>
      <w:r w:rsidRPr="005245A1">
        <w:rPr>
          <w:rFonts w:ascii="Times New Roman" w:hAnsi="Times New Roman" w:cs="Times New Roman"/>
          <w:b/>
          <w:sz w:val="24"/>
          <w:szCs w:val="24"/>
        </w:rPr>
        <w:t>A Conceptual Model Linking Inclusive Leaders, Inclusive Environments, and Outcomes</w:t>
      </w:r>
    </w:p>
    <w:p w:rsidR="00BE3339" w:rsidRDefault="00F1413F" w:rsidP="002D6964">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E70F9E">
        <w:rPr>
          <w:rFonts w:ascii="Times New Roman" w:hAnsi="Times New Roman" w:cs="Times New Roman"/>
          <w:sz w:val="24"/>
          <w:szCs w:val="24"/>
        </w:rPr>
        <w:t>After articulating what are inclusive leadership behaviors</w:t>
      </w:r>
      <w:r w:rsidR="00114F0C">
        <w:rPr>
          <w:rFonts w:ascii="Times New Roman" w:hAnsi="Times New Roman" w:cs="Times New Roman"/>
          <w:sz w:val="24"/>
          <w:szCs w:val="24"/>
        </w:rPr>
        <w:t xml:space="preserve"> in the previous section</w:t>
      </w:r>
      <w:r w:rsidR="00E70F9E">
        <w:rPr>
          <w:rFonts w:ascii="Times New Roman" w:hAnsi="Times New Roman" w:cs="Times New Roman"/>
          <w:sz w:val="24"/>
          <w:szCs w:val="24"/>
        </w:rPr>
        <w:t xml:space="preserve">, we </w:t>
      </w:r>
      <w:r w:rsidR="00866891">
        <w:rPr>
          <w:rFonts w:ascii="Times New Roman" w:hAnsi="Times New Roman" w:cs="Times New Roman"/>
          <w:sz w:val="24"/>
          <w:szCs w:val="24"/>
        </w:rPr>
        <w:t>now turn to elucidating the importance and value of inclusiv</w:t>
      </w:r>
      <w:r w:rsidR="00E678B6">
        <w:rPr>
          <w:rFonts w:ascii="Times New Roman" w:hAnsi="Times New Roman" w:cs="Times New Roman"/>
          <w:sz w:val="24"/>
          <w:szCs w:val="24"/>
        </w:rPr>
        <w:t>e lead</w:t>
      </w:r>
      <w:r w:rsidR="00CD7B60">
        <w:rPr>
          <w:rFonts w:ascii="Times New Roman" w:hAnsi="Times New Roman" w:cs="Times New Roman"/>
          <w:sz w:val="24"/>
          <w:szCs w:val="24"/>
        </w:rPr>
        <w:t xml:space="preserve">ers. </w:t>
      </w:r>
      <w:r w:rsidR="00845DD5">
        <w:rPr>
          <w:rFonts w:ascii="Times New Roman" w:hAnsi="Times New Roman" w:cs="Times New Roman"/>
          <w:sz w:val="24"/>
          <w:szCs w:val="24"/>
        </w:rPr>
        <w:t xml:space="preserve">First, we review </w:t>
      </w:r>
      <w:r w:rsidR="00603FF0">
        <w:rPr>
          <w:rFonts w:ascii="Times New Roman" w:hAnsi="Times New Roman" w:cs="Times New Roman"/>
          <w:sz w:val="24"/>
          <w:szCs w:val="24"/>
        </w:rPr>
        <w:t xml:space="preserve">existing </w:t>
      </w:r>
      <w:r w:rsidR="002D2EF7">
        <w:rPr>
          <w:rFonts w:ascii="Times New Roman" w:hAnsi="Times New Roman" w:cs="Times New Roman"/>
          <w:sz w:val="24"/>
          <w:szCs w:val="24"/>
        </w:rPr>
        <w:t xml:space="preserve">models linking leaders to inclusive environments, which mostly focus on top management </w:t>
      </w:r>
      <w:r w:rsidR="008B66D0">
        <w:rPr>
          <w:rFonts w:ascii="Times New Roman" w:hAnsi="Times New Roman" w:cs="Times New Roman"/>
          <w:sz w:val="24"/>
          <w:szCs w:val="24"/>
        </w:rPr>
        <w:t xml:space="preserve">teams </w:t>
      </w:r>
      <w:r w:rsidR="002D2EF7">
        <w:rPr>
          <w:rFonts w:ascii="Times New Roman" w:hAnsi="Times New Roman" w:cs="Times New Roman"/>
          <w:sz w:val="24"/>
          <w:szCs w:val="24"/>
        </w:rPr>
        <w:t xml:space="preserve">in organizations and top-down processes. </w:t>
      </w:r>
      <w:r w:rsidR="008B66D0">
        <w:rPr>
          <w:rFonts w:ascii="Times New Roman" w:hAnsi="Times New Roman" w:cs="Times New Roman"/>
          <w:sz w:val="24"/>
          <w:szCs w:val="24"/>
        </w:rPr>
        <w:t xml:space="preserve">Then, we introduce a new, integrative, multilevel </w:t>
      </w:r>
      <w:r w:rsidR="008B66D0">
        <w:rPr>
          <w:rFonts w:ascii="Times New Roman" w:hAnsi="Times New Roman" w:cs="Times New Roman"/>
          <w:sz w:val="24"/>
          <w:szCs w:val="24"/>
        </w:rPr>
        <w:lastRenderedPageBreak/>
        <w:t xml:space="preserve">model that incorporates </w:t>
      </w:r>
      <w:r w:rsidR="00B26AAB">
        <w:rPr>
          <w:rFonts w:ascii="Times New Roman" w:hAnsi="Times New Roman" w:cs="Times New Roman"/>
          <w:sz w:val="24"/>
          <w:szCs w:val="24"/>
        </w:rPr>
        <w:t xml:space="preserve">both top-down and bottom-up leadership processes, highlighting the role of inclusive leaders at lower levels of the organizational hierarchy. </w:t>
      </w:r>
    </w:p>
    <w:p w:rsidR="0079399B" w:rsidRDefault="00D81721" w:rsidP="00D81721">
      <w:pPr>
        <w:rPr>
          <w:rFonts w:ascii="Times New Roman" w:hAnsi="Times New Roman" w:cs="Times New Roman"/>
          <w:i/>
          <w:sz w:val="24"/>
          <w:szCs w:val="24"/>
        </w:rPr>
      </w:pPr>
      <w:r w:rsidRPr="000B3D87">
        <w:rPr>
          <w:rFonts w:ascii="Times New Roman" w:hAnsi="Times New Roman" w:cs="Times New Roman"/>
          <w:i/>
          <w:sz w:val="24"/>
          <w:szCs w:val="24"/>
        </w:rPr>
        <w:t>Top-down vs. Bottom-Up Processes</w:t>
      </w:r>
    </w:p>
    <w:p w:rsidR="004C3145" w:rsidRDefault="00797B7B" w:rsidP="00A052BC">
      <w:pPr>
        <w:spacing w:after="0" w:line="480" w:lineRule="auto"/>
        <w:rPr>
          <w:rFonts w:ascii="Times New Roman" w:hAnsi="Times New Roman" w:cs="Times New Roman"/>
          <w:sz w:val="24"/>
          <w:szCs w:val="24"/>
        </w:rPr>
      </w:pPr>
      <w:r>
        <w:rPr>
          <w:rFonts w:ascii="Times New Roman" w:hAnsi="Times New Roman" w:cs="Times New Roman"/>
          <w:i/>
          <w:sz w:val="24"/>
          <w:szCs w:val="24"/>
        </w:rPr>
        <w:tab/>
      </w:r>
      <w:r w:rsidR="00C0709E">
        <w:rPr>
          <w:rFonts w:ascii="Times New Roman" w:hAnsi="Times New Roman" w:cs="Times New Roman"/>
          <w:sz w:val="24"/>
          <w:szCs w:val="24"/>
        </w:rPr>
        <w:t xml:space="preserve">Existing diversity research has argued </w:t>
      </w:r>
      <w:r w:rsidR="00CC470C">
        <w:rPr>
          <w:rFonts w:ascii="Times New Roman" w:hAnsi="Times New Roman" w:cs="Times New Roman"/>
          <w:sz w:val="24"/>
          <w:szCs w:val="24"/>
        </w:rPr>
        <w:t xml:space="preserve">persuasively </w:t>
      </w:r>
      <w:r w:rsidR="00C0709E">
        <w:rPr>
          <w:rFonts w:ascii="Times New Roman" w:hAnsi="Times New Roman" w:cs="Times New Roman"/>
          <w:sz w:val="24"/>
          <w:szCs w:val="24"/>
        </w:rPr>
        <w:t xml:space="preserve">that support from top management teams </w:t>
      </w:r>
      <w:r w:rsidR="00115075">
        <w:rPr>
          <w:rFonts w:ascii="Times New Roman" w:hAnsi="Times New Roman" w:cs="Times New Roman"/>
          <w:sz w:val="24"/>
          <w:szCs w:val="24"/>
        </w:rPr>
        <w:t xml:space="preserve">is </w:t>
      </w:r>
      <w:r w:rsidR="00901C8F">
        <w:rPr>
          <w:rFonts w:ascii="Times New Roman" w:hAnsi="Times New Roman" w:cs="Times New Roman" w:hint="eastAsia"/>
          <w:sz w:val="24"/>
          <w:szCs w:val="24"/>
        </w:rPr>
        <w:t>integral</w:t>
      </w:r>
      <w:r w:rsidR="007516D4">
        <w:rPr>
          <w:rFonts w:ascii="Times New Roman" w:hAnsi="Times New Roman" w:cs="Times New Roman"/>
          <w:sz w:val="24"/>
          <w:szCs w:val="24"/>
        </w:rPr>
        <w:t xml:space="preserve"> to </w:t>
      </w:r>
      <w:r w:rsidR="00CE6652">
        <w:rPr>
          <w:rFonts w:ascii="Times New Roman" w:hAnsi="Times New Roman" w:cs="Times New Roman"/>
          <w:sz w:val="24"/>
          <w:szCs w:val="24"/>
        </w:rPr>
        <w:t xml:space="preserve">effectively </w:t>
      </w:r>
      <w:r w:rsidR="00C45382">
        <w:rPr>
          <w:rFonts w:ascii="Times New Roman" w:hAnsi="Times New Roman" w:cs="Times New Roman"/>
          <w:sz w:val="24"/>
          <w:szCs w:val="24"/>
        </w:rPr>
        <w:t xml:space="preserve">managing diversity and </w:t>
      </w:r>
      <w:r w:rsidR="005459D2">
        <w:rPr>
          <w:rFonts w:ascii="Times New Roman" w:hAnsi="Times New Roman" w:cs="Times New Roman"/>
          <w:sz w:val="24"/>
          <w:szCs w:val="24"/>
        </w:rPr>
        <w:t>creating inclusive environments (</w:t>
      </w:r>
      <w:r w:rsidR="00FA177B">
        <w:rPr>
          <w:rFonts w:ascii="Times New Roman" w:hAnsi="Times New Roman" w:cs="Times New Roman"/>
          <w:sz w:val="24"/>
          <w:szCs w:val="24"/>
        </w:rPr>
        <w:t>Cox and Blake, 1991</w:t>
      </w:r>
      <w:r w:rsidR="00CD4BE0">
        <w:rPr>
          <w:rFonts w:ascii="Times New Roman" w:hAnsi="Times New Roman" w:cs="Times New Roman"/>
          <w:sz w:val="24"/>
          <w:szCs w:val="24"/>
        </w:rPr>
        <w:t>; Nishii and</w:t>
      </w:r>
      <w:r w:rsidR="007516D4">
        <w:rPr>
          <w:rFonts w:ascii="Times New Roman" w:hAnsi="Times New Roman" w:cs="Times New Roman"/>
          <w:sz w:val="24"/>
          <w:szCs w:val="24"/>
        </w:rPr>
        <w:t xml:space="preserve"> Ozbilgin, 2007</w:t>
      </w:r>
      <w:r w:rsidR="00FA177B">
        <w:rPr>
          <w:rFonts w:ascii="Times New Roman" w:hAnsi="Times New Roman" w:cs="Times New Roman"/>
          <w:sz w:val="24"/>
          <w:szCs w:val="24"/>
        </w:rPr>
        <w:t>).</w:t>
      </w:r>
      <w:r w:rsidR="00CE6652">
        <w:rPr>
          <w:rFonts w:ascii="Times New Roman" w:hAnsi="Times New Roman" w:cs="Times New Roman"/>
          <w:sz w:val="24"/>
          <w:szCs w:val="24"/>
        </w:rPr>
        <w:t xml:space="preserve"> </w:t>
      </w:r>
      <w:r w:rsidR="00EB76BA">
        <w:rPr>
          <w:rFonts w:ascii="Times New Roman" w:hAnsi="Times New Roman" w:cs="Times New Roman"/>
          <w:sz w:val="24"/>
          <w:szCs w:val="24"/>
        </w:rPr>
        <w:t xml:space="preserve">These models generally focus on top-down processes, </w:t>
      </w:r>
      <w:r w:rsidR="002A644D">
        <w:rPr>
          <w:rFonts w:ascii="Times New Roman" w:hAnsi="Times New Roman" w:cs="Times New Roman"/>
          <w:sz w:val="24"/>
          <w:szCs w:val="24"/>
        </w:rPr>
        <w:t>as they argue that the top management</w:t>
      </w:r>
      <w:r w:rsidR="00EB76BA">
        <w:rPr>
          <w:rFonts w:ascii="Times New Roman" w:hAnsi="Times New Roman" w:cs="Times New Roman"/>
          <w:sz w:val="24"/>
          <w:szCs w:val="24"/>
        </w:rPr>
        <w:t xml:space="preserve"> team se</w:t>
      </w:r>
      <w:r w:rsidR="006078C8">
        <w:rPr>
          <w:rFonts w:ascii="Times New Roman" w:hAnsi="Times New Roman" w:cs="Times New Roman"/>
          <w:sz w:val="24"/>
          <w:szCs w:val="24"/>
        </w:rPr>
        <w:t xml:space="preserve">ts the tone for </w:t>
      </w:r>
      <w:r w:rsidR="002A644D">
        <w:rPr>
          <w:rFonts w:ascii="Times New Roman" w:hAnsi="Times New Roman" w:cs="Times New Roman"/>
          <w:sz w:val="24"/>
          <w:szCs w:val="24"/>
        </w:rPr>
        <w:t xml:space="preserve">the diversity management strategy of the entire organization. </w:t>
      </w:r>
      <w:r w:rsidR="006078C8">
        <w:rPr>
          <w:rFonts w:ascii="Times New Roman" w:hAnsi="Times New Roman" w:cs="Times New Roman"/>
          <w:sz w:val="24"/>
          <w:szCs w:val="24"/>
        </w:rPr>
        <w:t xml:space="preserve">Figure 1 </w:t>
      </w:r>
      <w:r w:rsidR="00D72C60">
        <w:rPr>
          <w:rFonts w:ascii="Times New Roman" w:hAnsi="Times New Roman" w:cs="Times New Roman"/>
          <w:sz w:val="24"/>
          <w:szCs w:val="24"/>
        </w:rPr>
        <w:t xml:space="preserve">synthesizes </w:t>
      </w:r>
      <w:r w:rsidR="000126DD">
        <w:rPr>
          <w:rFonts w:ascii="Times New Roman" w:hAnsi="Times New Roman" w:cs="Times New Roman"/>
          <w:sz w:val="24"/>
          <w:szCs w:val="24"/>
        </w:rPr>
        <w:t xml:space="preserve">existing research on the contextual factors moderating the relationship between organizational diversity and organizational performance. </w:t>
      </w:r>
      <w:r w:rsidR="00957419">
        <w:rPr>
          <w:rFonts w:ascii="Times New Roman" w:hAnsi="Times New Roman" w:cs="Times New Roman"/>
          <w:sz w:val="24"/>
          <w:szCs w:val="24"/>
        </w:rPr>
        <w:t xml:space="preserve">Current research has generally focused on top management support </w:t>
      </w:r>
      <w:r w:rsidR="004C0999">
        <w:rPr>
          <w:rFonts w:ascii="Times New Roman" w:hAnsi="Times New Roman" w:cs="Times New Roman"/>
          <w:sz w:val="24"/>
          <w:szCs w:val="24"/>
        </w:rPr>
        <w:t>of diversity and organizational cli</w:t>
      </w:r>
      <w:r w:rsidR="00956C03">
        <w:rPr>
          <w:rFonts w:ascii="Times New Roman" w:hAnsi="Times New Roman" w:cs="Times New Roman"/>
          <w:sz w:val="24"/>
          <w:szCs w:val="24"/>
        </w:rPr>
        <w:t>mate for diversity or inclusion</w:t>
      </w:r>
      <w:r w:rsidR="002535EF">
        <w:rPr>
          <w:rFonts w:ascii="Times New Roman" w:hAnsi="Times New Roman" w:cs="Times New Roman"/>
          <w:sz w:val="24"/>
          <w:szCs w:val="24"/>
        </w:rPr>
        <w:t xml:space="preserve"> </w:t>
      </w:r>
      <w:r w:rsidR="009C226B">
        <w:rPr>
          <w:rFonts w:ascii="Times New Roman" w:hAnsi="Times New Roman" w:cs="Times New Roman"/>
          <w:sz w:val="24"/>
          <w:szCs w:val="24"/>
        </w:rPr>
        <w:t xml:space="preserve">as </w:t>
      </w:r>
      <w:r w:rsidR="002535EF">
        <w:rPr>
          <w:rFonts w:ascii="Times New Roman" w:hAnsi="Times New Roman" w:cs="Times New Roman"/>
          <w:sz w:val="24"/>
          <w:szCs w:val="24"/>
        </w:rPr>
        <w:t>moderators of this relationship</w:t>
      </w:r>
      <w:r w:rsidR="00956C03">
        <w:rPr>
          <w:rFonts w:ascii="Times New Roman" w:hAnsi="Times New Roman" w:cs="Times New Roman"/>
          <w:sz w:val="24"/>
          <w:szCs w:val="24"/>
        </w:rPr>
        <w:t xml:space="preserve">, though we argue that </w:t>
      </w:r>
      <w:r w:rsidR="007E77F4">
        <w:rPr>
          <w:rFonts w:ascii="Times New Roman" w:hAnsi="Times New Roman" w:cs="Times New Roman"/>
          <w:sz w:val="24"/>
          <w:szCs w:val="24"/>
        </w:rPr>
        <w:t>an</w:t>
      </w:r>
      <w:r w:rsidR="00E532E6">
        <w:rPr>
          <w:rFonts w:ascii="Times New Roman" w:hAnsi="Times New Roman" w:cs="Times New Roman"/>
          <w:sz w:val="24"/>
          <w:szCs w:val="24"/>
        </w:rPr>
        <w:t xml:space="preserve"> </w:t>
      </w:r>
      <w:r w:rsidR="005B7365">
        <w:rPr>
          <w:rFonts w:ascii="Times New Roman" w:hAnsi="Times New Roman" w:cs="Times New Roman"/>
          <w:sz w:val="24"/>
          <w:szCs w:val="24"/>
        </w:rPr>
        <w:t>organizationa</w:t>
      </w:r>
      <w:r w:rsidR="00BF03C3">
        <w:rPr>
          <w:rFonts w:ascii="Times New Roman" w:hAnsi="Times New Roman" w:cs="Times New Roman"/>
          <w:sz w:val="24"/>
          <w:szCs w:val="24"/>
        </w:rPr>
        <w:t>l</w:t>
      </w:r>
      <w:r w:rsidR="00E332D6">
        <w:rPr>
          <w:rFonts w:ascii="Times New Roman" w:hAnsi="Times New Roman" w:cs="Times New Roman"/>
          <w:sz w:val="24"/>
          <w:szCs w:val="24"/>
        </w:rPr>
        <w:t xml:space="preserve"> founder’s</w:t>
      </w:r>
      <w:r w:rsidR="004105D2">
        <w:rPr>
          <w:rFonts w:ascii="Times New Roman" w:hAnsi="Times New Roman" w:cs="Times New Roman"/>
          <w:sz w:val="24"/>
          <w:szCs w:val="24"/>
        </w:rPr>
        <w:t xml:space="preserve"> attitude and beliefs regarding diversity is </w:t>
      </w:r>
      <w:r w:rsidR="00C370FA">
        <w:rPr>
          <w:rFonts w:ascii="Times New Roman" w:hAnsi="Times New Roman" w:cs="Times New Roman"/>
          <w:sz w:val="24"/>
          <w:szCs w:val="24"/>
        </w:rPr>
        <w:t>also</w:t>
      </w:r>
      <w:r w:rsidR="004105D2">
        <w:rPr>
          <w:rFonts w:ascii="Times New Roman" w:hAnsi="Times New Roman" w:cs="Times New Roman"/>
          <w:sz w:val="24"/>
          <w:szCs w:val="24"/>
        </w:rPr>
        <w:t xml:space="preserve"> important</w:t>
      </w:r>
      <w:r w:rsidR="00BF03C3">
        <w:rPr>
          <w:rFonts w:ascii="Times New Roman" w:hAnsi="Times New Roman" w:cs="Times New Roman"/>
          <w:sz w:val="24"/>
          <w:szCs w:val="24"/>
        </w:rPr>
        <w:t>,</w:t>
      </w:r>
      <w:r w:rsidR="004105D2">
        <w:rPr>
          <w:rFonts w:ascii="Times New Roman" w:hAnsi="Times New Roman" w:cs="Times New Roman"/>
          <w:sz w:val="24"/>
          <w:szCs w:val="24"/>
        </w:rPr>
        <w:t xml:space="preserve"> </w:t>
      </w:r>
      <w:r w:rsidR="00D21082">
        <w:rPr>
          <w:rFonts w:ascii="Times New Roman" w:hAnsi="Times New Roman" w:cs="Times New Roman"/>
          <w:sz w:val="24"/>
          <w:szCs w:val="24"/>
        </w:rPr>
        <w:t>as these</w:t>
      </w:r>
      <w:r w:rsidR="00E532E6">
        <w:rPr>
          <w:rFonts w:ascii="Times New Roman" w:hAnsi="Times New Roman" w:cs="Times New Roman"/>
          <w:sz w:val="24"/>
          <w:szCs w:val="24"/>
        </w:rPr>
        <w:t xml:space="preserve"> philosophies </w:t>
      </w:r>
      <w:r w:rsidR="0060642F">
        <w:rPr>
          <w:rFonts w:ascii="Times New Roman" w:hAnsi="Times New Roman" w:cs="Times New Roman"/>
          <w:sz w:val="24"/>
          <w:szCs w:val="24"/>
        </w:rPr>
        <w:t xml:space="preserve">toward diversity management </w:t>
      </w:r>
      <w:r w:rsidR="00E532E6">
        <w:rPr>
          <w:rFonts w:ascii="Times New Roman" w:hAnsi="Times New Roman" w:cs="Times New Roman"/>
          <w:sz w:val="24"/>
          <w:szCs w:val="24"/>
        </w:rPr>
        <w:t xml:space="preserve">are likely </w:t>
      </w:r>
      <w:r w:rsidR="00C77A20">
        <w:rPr>
          <w:rFonts w:ascii="Times New Roman" w:hAnsi="Times New Roman" w:cs="Times New Roman"/>
          <w:sz w:val="24"/>
          <w:szCs w:val="24"/>
        </w:rPr>
        <w:t xml:space="preserve">deeply ingrained in the </w:t>
      </w:r>
      <w:r w:rsidR="00E532E6">
        <w:rPr>
          <w:rFonts w:ascii="Times New Roman" w:hAnsi="Times New Roman" w:cs="Times New Roman"/>
          <w:sz w:val="24"/>
          <w:szCs w:val="24"/>
        </w:rPr>
        <w:t>culture of the organization</w:t>
      </w:r>
      <w:r w:rsidR="003A7486">
        <w:rPr>
          <w:rFonts w:ascii="Times New Roman" w:hAnsi="Times New Roman" w:cs="Times New Roman"/>
          <w:sz w:val="24"/>
          <w:szCs w:val="24"/>
        </w:rPr>
        <w:t xml:space="preserve"> and difficult to change</w:t>
      </w:r>
      <w:r w:rsidR="00E532E6">
        <w:rPr>
          <w:rFonts w:ascii="Times New Roman" w:hAnsi="Times New Roman" w:cs="Times New Roman"/>
          <w:sz w:val="24"/>
          <w:szCs w:val="24"/>
        </w:rPr>
        <w:t xml:space="preserve">. </w:t>
      </w:r>
    </w:p>
    <w:p w:rsidR="00687295" w:rsidRPr="0084566A" w:rsidRDefault="00A052BC" w:rsidP="00A052BC">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DA4474">
        <w:rPr>
          <w:rFonts w:ascii="Times New Roman" w:hAnsi="Times New Roman" w:cs="Times New Roman"/>
          <w:sz w:val="24"/>
          <w:szCs w:val="24"/>
        </w:rPr>
        <w:t>Although we do no</w:t>
      </w:r>
      <w:r w:rsidR="00211047">
        <w:rPr>
          <w:rFonts w:ascii="Times New Roman" w:hAnsi="Times New Roman" w:cs="Times New Roman"/>
          <w:sz w:val="24"/>
          <w:szCs w:val="24"/>
        </w:rPr>
        <w:t>t argue against the importance of top-down processes focusing on senior leaders within an organization, we argue that the literature has</w:t>
      </w:r>
      <w:r w:rsidR="00CD5F8D">
        <w:rPr>
          <w:rFonts w:ascii="Times New Roman" w:hAnsi="Times New Roman" w:cs="Times New Roman"/>
          <w:sz w:val="24"/>
          <w:szCs w:val="24"/>
        </w:rPr>
        <w:t xml:space="preserve"> not paid sufficient attention to bottom-up processes focusing on the role of lower-level, particularly first-line, </w:t>
      </w:r>
      <w:r w:rsidR="0043513C">
        <w:rPr>
          <w:rFonts w:ascii="Times New Roman" w:hAnsi="Times New Roman" w:cs="Times New Roman"/>
          <w:sz w:val="24"/>
          <w:szCs w:val="24"/>
        </w:rPr>
        <w:t xml:space="preserve">inclusive leaders. </w:t>
      </w:r>
      <w:r w:rsidR="00536DC9">
        <w:rPr>
          <w:rFonts w:ascii="Times New Roman" w:hAnsi="Times New Roman" w:cs="Times New Roman"/>
          <w:sz w:val="24"/>
          <w:szCs w:val="24"/>
        </w:rPr>
        <w:t xml:space="preserve">There are several reasons why </w:t>
      </w:r>
      <w:r w:rsidR="002E61F9">
        <w:rPr>
          <w:rFonts w:ascii="Times New Roman" w:hAnsi="Times New Roman" w:cs="Times New Roman"/>
          <w:sz w:val="24"/>
          <w:szCs w:val="24"/>
        </w:rPr>
        <w:t>an emphasis on lower-level inclusi</w:t>
      </w:r>
      <w:r w:rsidR="001C6F9C">
        <w:rPr>
          <w:rFonts w:ascii="Times New Roman" w:hAnsi="Times New Roman" w:cs="Times New Roman"/>
          <w:sz w:val="24"/>
          <w:szCs w:val="24"/>
        </w:rPr>
        <w:t xml:space="preserve">ve leaders is </w:t>
      </w:r>
      <w:r w:rsidR="00CB7295">
        <w:rPr>
          <w:rFonts w:ascii="Times New Roman" w:hAnsi="Times New Roman" w:cs="Times New Roman"/>
          <w:sz w:val="24"/>
          <w:szCs w:val="24"/>
        </w:rPr>
        <w:t>needed</w:t>
      </w:r>
      <w:r w:rsidR="001C6F9C">
        <w:rPr>
          <w:rFonts w:ascii="Times New Roman" w:hAnsi="Times New Roman" w:cs="Times New Roman"/>
          <w:sz w:val="24"/>
          <w:szCs w:val="24"/>
        </w:rPr>
        <w:t xml:space="preserve">. First, first-line leaders </w:t>
      </w:r>
      <w:r w:rsidR="00BF03C3">
        <w:rPr>
          <w:rFonts w:ascii="Times New Roman" w:hAnsi="Times New Roman" w:cs="Times New Roman"/>
          <w:sz w:val="24"/>
          <w:szCs w:val="24"/>
        </w:rPr>
        <w:t>interact with subordinates on a daily basis</w:t>
      </w:r>
      <w:r w:rsidR="001C6F9C">
        <w:rPr>
          <w:rFonts w:ascii="Times New Roman" w:hAnsi="Times New Roman" w:cs="Times New Roman"/>
          <w:sz w:val="24"/>
          <w:szCs w:val="24"/>
        </w:rPr>
        <w:t xml:space="preserve">. Their actions and behaviors are likely to have a greater </w:t>
      </w:r>
      <w:r w:rsidR="00A41D9A">
        <w:rPr>
          <w:rFonts w:ascii="Times New Roman" w:hAnsi="Times New Roman" w:cs="Times New Roman"/>
          <w:sz w:val="24"/>
          <w:szCs w:val="24"/>
        </w:rPr>
        <w:t xml:space="preserve">impact on employees relative to </w:t>
      </w:r>
      <w:r w:rsidR="00B94919">
        <w:rPr>
          <w:rFonts w:ascii="Times New Roman" w:hAnsi="Times New Roman" w:cs="Times New Roman"/>
          <w:sz w:val="24"/>
          <w:szCs w:val="24"/>
        </w:rPr>
        <w:t xml:space="preserve">the </w:t>
      </w:r>
      <w:r w:rsidR="00F14F68">
        <w:rPr>
          <w:rFonts w:ascii="Times New Roman" w:hAnsi="Times New Roman" w:cs="Times New Roman"/>
          <w:sz w:val="24"/>
          <w:szCs w:val="24"/>
        </w:rPr>
        <w:t>top management team, whom employee</w:t>
      </w:r>
      <w:r w:rsidR="007609B4">
        <w:rPr>
          <w:rFonts w:ascii="Times New Roman" w:hAnsi="Times New Roman" w:cs="Times New Roman"/>
          <w:sz w:val="24"/>
          <w:szCs w:val="24"/>
        </w:rPr>
        <w:t>s</w:t>
      </w:r>
      <w:r w:rsidR="00F14F68">
        <w:rPr>
          <w:rFonts w:ascii="Times New Roman" w:hAnsi="Times New Roman" w:cs="Times New Roman"/>
          <w:sz w:val="24"/>
          <w:szCs w:val="24"/>
        </w:rPr>
        <w:t xml:space="preserve"> may view as </w:t>
      </w:r>
      <w:r w:rsidR="00F37560">
        <w:rPr>
          <w:rFonts w:ascii="Times New Roman" w:hAnsi="Times New Roman" w:cs="Times New Roman"/>
          <w:sz w:val="24"/>
          <w:szCs w:val="24"/>
        </w:rPr>
        <w:t xml:space="preserve">distal and removed from their day-to-day life. </w:t>
      </w:r>
      <w:r w:rsidR="007609B4">
        <w:rPr>
          <w:rFonts w:ascii="Times New Roman" w:hAnsi="Times New Roman" w:cs="Times New Roman"/>
          <w:sz w:val="24"/>
          <w:szCs w:val="24"/>
        </w:rPr>
        <w:t>Second, first-line leaders are those who enforce and interpret the policies and procedures put in place by senior leaders</w:t>
      </w:r>
      <w:r w:rsidR="00F33655">
        <w:rPr>
          <w:rFonts w:ascii="Times New Roman" w:hAnsi="Times New Roman" w:cs="Times New Roman"/>
          <w:sz w:val="24"/>
          <w:szCs w:val="24"/>
        </w:rPr>
        <w:t>, and thus their actions can serve to legitimize or undermine existing organizational initiatives</w:t>
      </w:r>
      <w:r w:rsidR="007609B4">
        <w:rPr>
          <w:rFonts w:ascii="Times New Roman" w:hAnsi="Times New Roman" w:cs="Times New Roman"/>
          <w:sz w:val="24"/>
          <w:szCs w:val="24"/>
        </w:rPr>
        <w:t>.</w:t>
      </w:r>
      <w:r w:rsidR="000B67A3">
        <w:rPr>
          <w:rFonts w:ascii="Times New Roman" w:hAnsi="Times New Roman" w:cs="Times New Roman"/>
          <w:sz w:val="24"/>
          <w:szCs w:val="24"/>
        </w:rPr>
        <w:t xml:space="preserve"> Third, top management team support of diversity may </w:t>
      </w:r>
      <w:r w:rsidR="0010361C">
        <w:rPr>
          <w:rFonts w:ascii="Times New Roman" w:hAnsi="Times New Roman" w:cs="Times New Roman"/>
          <w:sz w:val="24"/>
          <w:szCs w:val="24"/>
        </w:rPr>
        <w:t xml:space="preserve">be a logical predictor of organizational </w:t>
      </w:r>
      <w:r w:rsidR="002C09F1">
        <w:rPr>
          <w:rFonts w:ascii="Times New Roman" w:hAnsi="Times New Roman" w:cs="Times New Roman"/>
          <w:sz w:val="24"/>
          <w:szCs w:val="24"/>
        </w:rPr>
        <w:lastRenderedPageBreak/>
        <w:t xml:space="preserve">performance, but </w:t>
      </w:r>
      <w:r w:rsidR="005562A0">
        <w:rPr>
          <w:rFonts w:ascii="Times New Roman" w:hAnsi="Times New Roman" w:cs="Times New Roman"/>
          <w:sz w:val="24"/>
          <w:szCs w:val="24"/>
        </w:rPr>
        <w:t xml:space="preserve">the bandwidth-fidelity </w:t>
      </w:r>
      <w:r w:rsidR="00CB656F">
        <w:rPr>
          <w:rFonts w:ascii="Times New Roman" w:hAnsi="Times New Roman" w:cs="Times New Roman"/>
          <w:sz w:val="24"/>
          <w:szCs w:val="24"/>
        </w:rPr>
        <w:t>dilemma argues that inclusive leaders are likely to be better predictors of group and individual-level performance</w:t>
      </w:r>
      <w:r w:rsidR="009617B4">
        <w:rPr>
          <w:rFonts w:ascii="Times New Roman" w:hAnsi="Times New Roman" w:cs="Times New Roman"/>
          <w:sz w:val="24"/>
          <w:szCs w:val="24"/>
        </w:rPr>
        <w:t xml:space="preserve">, which are often </w:t>
      </w:r>
      <w:r w:rsidR="000B698B">
        <w:rPr>
          <w:rFonts w:ascii="Times New Roman" w:hAnsi="Times New Roman" w:cs="Times New Roman"/>
          <w:sz w:val="24"/>
          <w:szCs w:val="24"/>
        </w:rPr>
        <w:t xml:space="preserve">also </w:t>
      </w:r>
      <w:r w:rsidR="009617B4">
        <w:rPr>
          <w:rFonts w:ascii="Times New Roman" w:hAnsi="Times New Roman" w:cs="Times New Roman"/>
          <w:sz w:val="24"/>
          <w:szCs w:val="24"/>
        </w:rPr>
        <w:t>of interest to organizational scholars</w:t>
      </w:r>
      <w:r w:rsidR="00CB656F">
        <w:rPr>
          <w:rFonts w:ascii="Times New Roman" w:hAnsi="Times New Roman" w:cs="Times New Roman"/>
          <w:sz w:val="24"/>
          <w:szCs w:val="24"/>
        </w:rPr>
        <w:t xml:space="preserve">. Finally, </w:t>
      </w:r>
      <w:r w:rsidR="00312D56">
        <w:rPr>
          <w:rFonts w:ascii="Times New Roman" w:hAnsi="Times New Roman" w:cs="Times New Roman"/>
          <w:sz w:val="24"/>
          <w:szCs w:val="24"/>
        </w:rPr>
        <w:t xml:space="preserve">given arguments </w:t>
      </w:r>
      <w:r w:rsidR="0060248D">
        <w:rPr>
          <w:rFonts w:ascii="Times New Roman" w:hAnsi="Times New Roman" w:cs="Times New Roman"/>
          <w:sz w:val="24"/>
          <w:szCs w:val="24"/>
        </w:rPr>
        <w:t xml:space="preserve">that “people make the place” </w:t>
      </w:r>
      <w:r w:rsidR="001063BC">
        <w:rPr>
          <w:rFonts w:ascii="Times New Roman" w:hAnsi="Times New Roman" w:cs="Times New Roman"/>
          <w:sz w:val="24"/>
          <w:szCs w:val="24"/>
        </w:rPr>
        <w:t xml:space="preserve">(Schneider, 1987), </w:t>
      </w:r>
      <w:r w:rsidR="00896D0C">
        <w:rPr>
          <w:rFonts w:ascii="Times New Roman" w:hAnsi="Times New Roman" w:cs="Times New Roman"/>
          <w:sz w:val="24"/>
          <w:szCs w:val="24"/>
        </w:rPr>
        <w:t xml:space="preserve">it remains to be explored whether a critical mass of inclusive leaders within an organization </w:t>
      </w:r>
      <w:r w:rsidR="001575BF">
        <w:rPr>
          <w:rFonts w:ascii="Times New Roman" w:hAnsi="Times New Roman" w:cs="Times New Roman"/>
          <w:sz w:val="24"/>
          <w:szCs w:val="24"/>
        </w:rPr>
        <w:t xml:space="preserve">at lower levels of the organizational hierarchy </w:t>
      </w:r>
      <w:r w:rsidR="00B164ED">
        <w:rPr>
          <w:rFonts w:ascii="Times New Roman" w:hAnsi="Times New Roman" w:cs="Times New Roman"/>
          <w:sz w:val="24"/>
          <w:szCs w:val="24"/>
        </w:rPr>
        <w:t xml:space="preserve">is sufficient to </w:t>
      </w:r>
      <w:r w:rsidR="00181A76">
        <w:rPr>
          <w:rFonts w:ascii="Times New Roman" w:hAnsi="Times New Roman" w:cs="Times New Roman"/>
          <w:sz w:val="24"/>
          <w:szCs w:val="24"/>
        </w:rPr>
        <w:t xml:space="preserve">cause </w:t>
      </w:r>
      <w:r w:rsidR="00AF380C">
        <w:rPr>
          <w:rFonts w:ascii="Times New Roman" w:hAnsi="Times New Roman" w:cs="Times New Roman"/>
          <w:sz w:val="24"/>
          <w:szCs w:val="24"/>
        </w:rPr>
        <w:t>climate or culture shifts toward greater organizational endorsement of diversity a</w:t>
      </w:r>
      <w:r w:rsidR="000902E8">
        <w:rPr>
          <w:rFonts w:ascii="Times New Roman" w:hAnsi="Times New Roman" w:cs="Times New Roman"/>
          <w:sz w:val="24"/>
          <w:szCs w:val="24"/>
        </w:rPr>
        <w:t xml:space="preserve">nd inclusion. </w:t>
      </w:r>
    </w:p>
    <w:p w:rsidR="005C6AEB" w:rsidRDefault="00344525" w:rsidP="003C35F6">
      <w:pPr>
        <w:spacing w:after="0" w:line="480" w:lineRule="auto"/>
        <w:rPr>
          <w:rFonts w:ascii="Times New Roman" w:hAnsi="Times New Roman" w:cs="Times New Roman"/>
          <w:i/>
          <w:sz w:val="24"/>
          <w:szCs w:val="24"/>
        </w:rPr>
      </w:pPr>
      <w:r w:rsidRPr="006E74F2">
        <w:rPr>
          <w:rFonts w:ascii="Times New Roman" w:hAnsi="Times New Roman" w:cs="Times New Roman"/>
          <w:i/>
          <w:sz w:val="24"/>
          <w:szCs w:val="24"/>
        </w:rPr>
        <w:t xml:space="preserve">An Integrative Model </w:t>
      </w:r>
    </w:p>
    <w:p w:rsidR="00EA60C4" w:rsidRDefault="00421690" w:rsidP="003C35F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Given that inclusion can be conceptualized at multiple levels of analysis, Figure 2 presents </w:t>
      </w:r>
      <w:r w:rsidR="00DE599B">
        <w:rPr>
          <w:rFonts w:ascii="Times New Roman" w:hAnsi="Times New Roman" w:cs="Times New Roman"/>
          <w:sz w:val="24"/>
          <w:szCs w:val="24"/>
        </w:rPr>
        <w:t>an integrative</w:t>
      </w:r>
      <w:r w:rsidR="00E52A82">
        <w:rPr>
          <w:rFonts w:ascii="Times New Roman" w:hAnsi="Times New Roman" w:cs="Times New Roman"/>
          <w:sz w:val="24"/>
          <w:szCs w:val="24"/>
        </w:rPr>
        <w:t xml:space="preserve"> multilevel model linking inclusive leaders, inclusive environments (i.e., climates), and organizational criteria. </w:t>
      </w:r>
      <w:r w:rsidR="005506B1">
        <w:rPr>
          <w:rFonts w:ascii="Times New Roman" w:hAnsi="Times New Roman" w:cs="Times New Roman"/>
          <w:sz w:val="24"/>
          <w:szCs w:val="24"/>
        </w:rPr>
        <w:t xml:space="preserve">Supplementing the prevalent top-down </w:t>
      </w:r>
      <w:r w:rsidR="00F72A68">
        <w:rPr>
          <w:rFonts w:ascii="Times New Roman" w:hAnsi="Times New Roman" w:cs="Times New Roman"/>
          <w:sz w:val="24"/>
          <w:szCs w:val="24"/>
        </w:rPr>
        <w:t>processes focusing on top management support of inclusion (at the organization level of analysis</w:t>
      </w:r>
      <w:r w:rsidR="00CF5C93">
        <w:rPr>
          <w:rFonts w:ascii="Times New Roman" w:hAnsi="Times New Roman" w:cs="Times New Roman"/>
          <w:sz w:val="24"/>
          <w:szCs w:val="24"/>
        </w:rPr>
        <w:t>), the present model highlights the role of inclusive leaders at the group and individual level</w:t>
      </w:r>
      <w:r w:rsidR="00F7697F">
        <w:rPr>
          <w:rFonts w:ascii="Times New Roman" w:hAnsi="Times New Roman" w:cs="Times New Roman"/>
          <w:sz w:val="24"/>
          <w:szCs w:val="24"/>
        </w:rPr>
        <w:t>s</w:t>
      </w:r>
      <w:r w:rsidR="00CF5C93">
        <w:rPr>
          <w:rFonts w:ascii="Times New Roman" w:hAnsi="Times New Roman" w:cs="Times New Roman"/>
          <w:sz w:val="24"/>
          <w:szCs w:val="24"/>
        </w:rPr>
        <w:t xml:space="preserve"> of analysis. Specifically, </w:t>
      </w:r>
      <w:r w:rsidR="00084F1D">
        <w:rPr>
          <w:rFonts w:ascii="Times New Roman" w:hAnsi="Times New Roman" w:cs="Times New Roman"/>
          <w:sz w:val="24"/>
          <w:szCs w:val="24"/>
        </w:rPr>
        <w:t xml:space="preserve">our model posits </w:t>
      </w:r>
      <w:r w:rsidR="00282271">
        <w:rPr>
          <w:rFonts w:ascii="Times New Roman" w:hAnsi="Times New Roman" w:cs="Times New Roman"/>
          <w:sz w:val="24"/>
          <w:szCs w:val="24"/>
        </w:rPr>
        <w:t>that possessing an inclusive leader</w:t>
      </w:r>
      <w:r w:rsidR="00084F1D">
        <w:rPr>
          <w:rFonts w:ascii="Times New Roman" w:hAnsi="Times New Roman" w:cs="Times New Roman"/>
          <w:sz w:val="24"/>
          <w:szCs w:val="24"/>
        </w:rPr>
        <w:t xml:space="preserve"> </w:t>
      </w:r>
      <w:r w:rsidR="00282271">
        <w:rPr>
          <w:rFonts w:ascii="Times New Roman" w:hAnsi="Times New Roman" w:cs="Times New Roman"/>
          <w:sz w:val="24"/>
          <w:szCs w:val="24"/>
        </w:rPr>
        <w:t xml:space="preserve">or a </w:t>
      </w:r>
      <w:r w:rsidR="00275326">
        <w:rPr>
          <w:rFonts w:ascii="Times New Roman" w:hAnsi="Times New Roman" w:cs="Times New Roman"/>
          <w:sz w:val="24"/>
          <w:szCs w:val="24"/>
        </w:rPr>
        <w:t xml:space="preserve">positive workgroup climate toward inclusion </w:t>
      </w:r>
      <w:r w:rsidR="00084F1D">
        <w:rPr>
          <w:rFonts w:ascii="Times New Roman" w:hAnsi="Times New Roman" w:cs="Times New Roman"/>
          <w:sz w:val="24"/>
          <w:szCs w:val="24"/>
        </w:rPr>
        <w:t>moderate</w:t>
      </w:r>
      <w:r w:rsidR="00817130">
        <w:rPr>
          <w:rFonts w:ascii="Times New Roman" w:hAnsi="Times New Roman" w:cs="Times New Roman"/>
          <w:sz w:val="24"/>
          <w:szCs w:val="24"/>
        </w:rPr>
        <w:t>s</w:t>
      </w:r>
      <w:r w:rsidR="00084F1D">
        <w:rPr>
          <w:rFonts w:ascii="Times New Roman" w:hAnsi="Times New Roman" w:cs="Times New Roman"/>
          <w:sz w:val="24"/>
          <w:szCs w:val="24"/>
        </w:rPr>
        <w:t xml:space="preserve"> the relationship between workgroup diver</w:t>
      </w:r>
      <w:r w:rsidR="00B56C57">
        <w:rPr>
          <w:rFonts w:ascii="Times New Roman" w:hAnsi="Times New Roman" w:cs="Times New Roman"/>
          <w:sz w:val="24"/>
          <w:szCs w:val="24"/>
        </w:rPr>
        <w:t>sity and workgroup performance</w:t>
      </w:r>
      <w:r w:rsidR="00544063">
        <w:rPr>
          <w:rFonts w:ascii="Times New Roman" w:hAnsi="Times New Roman" w:cs="Times New Roman"/>
          <w:sz w:val="24"/>
          <w:szCs w:val="24"/>
        </w:rPr>
        <w:t xml:space="preserve">. </w:t>
      </w:r>
      <w:r w:rsidR="00FF170B">
        <w:rPr>
          <w:rFonts w:ascii="Times New Roman" w:hAnsi="Times New Roman" w:cs="Times New Roman"/>
          <w:sz w:val="24"/>
          <w:szCs w:val="24"/>
        </w:rPr>
        <w:t xml:space="preserve">Additionally, </w:t>
      </w:r>
      <w:r w:rsidR="00AD4F4E">
        <w:rPr>
          <w:rFonts w:ascii="Times New Roman" w:hAnsi="Times New Roman" w:cs="Times New Roman"/>
          <w:sz w:val="24"/>
          <w:szCs w:val="24"/>
        </w:rPr>
        <w:t xml:space="preserve">perceiving that your leader is inclusive </w:t>
      </w:r>
      <w:r w:rsidR="00133155">
        <w:rPr>
          <w:rFonts w:ascii="Times New Roman" w:hAnsi="Times New Roman" w:cs="Times New Roman"/>
          <w:sz w:val="24"/>
          <w:szCs w:val="24"/>
        </w:rPr>
        <w:t xml:space="preserve">likely </w:t>
      </w:r>
      <w:r w:rsidR="00AD4F4E">
        <w:rPr>
          <w:rFonts w:ascii="Times New Roman" w:hAnsi="Times New Roman" w:cs="Times New Roman"/>
          <w:sz w:val="24"/>
          <w:szCs w:val="24"/>
        </w:rPr>
        <w:t xml:space="preserve">also moderates the relationship between an employee’s personal identity </w:t>
      </w:r>
      <w:r w:rsidR="00C470B5">
        <w:rPr>
          <w:rFonts w:ascii="Times New Roman" w:hAnsi="Times New Roman" w:cs="Times New Roman"/>
          <w:sz w:val="24"/>
          <w:szCs w:val="24"/>
        </w:rPr>
        <w:t xml:space="preserve">and their experience of psychological safety, such that </w:t>
      </w:r>
      <w:r w:rsidR="00430EEB">
        <w:rPr>
          <w:rFonts w:ascii="Times New Roman" w:hAnsi="Times New Roman" w:cs="Times New Roman"/>
          <w:sz w:val="24"/>
          <w:szCs w:val="24"/>
        </w:rPr>
        <w:t xml:space="preserve">inclusive leaders attenuate </w:t>
      </w:r>
      <w:r w:rsidR="005B07D5">
        <w:rPr>
          <w:rFonts w:ascii="Times New Roman" w:hAnsi="Times New Roman" w:cs="Times New Roman"/>
          <w:sz w:val="24"/>
          <w:szCs w:val="24"/>
        </w:rPr>
        <w:t xml:space="preserve">the anticipated </w:t>
      </w:r>
      <w:r w:rsidR="00C470B5">
        <w:rPr>
          <w:rFonts w:ascii="Times New Roman" w:hAnsi="Times New Roman" w:cs="Times New Roman"/>
          <w:sz w:val="24"/>
          <w:szCs w:val="24"/>
        </w:rPr>
        <w:t xml:space="preserve">negative relationship between follower personal identity </w:t>
      </w:r>
      <w:r w:rsidR="00CD61AE">
        <w:rPr>
          <w:rFonts w:ascii="Times New Roman" w:hAnsi="Times New Roman" w:cs="Times New Roman"/>
          <w:sz w:val="24"/>
          <w:szCs w:val="24"/>
        </w:rPr>
        <w:t xml:space="preserve">(particularly </w:t>
      </w:r>
      <w:r w:rsidR="00794A50">
        <w:rPr>
          <w:rFonts w:ascii="Times New Roman" w:hAnsi="Times New Roman" w:cs="Times New Roman"/>
          <w:sz w:val="24"/>
          <w:szCs w:val="24"/>
        </w:rPr>
        <w:t xml:space="preserve">low status identity characteristics) </w:t>
      </w:r>
      <w:r w:rsidR="00CD61AE">
        <w:rPr>
          <w:rFonts w:ascii="Times New Roman" w:hAnsi="Times New Roman" w:cs="Times New Roman"/>
          <w:sz w:val="24"/>
          <w:szCs w:val="24"/>
        </w:rPr>
        <w:t xml:space="preserve">and experience of psychological </w:t>
      </w:r>
      <w:r w:rsidR="00A44700">
        <w:rPr>
          <w:rFonts w:ascii="Times New Roman" w:hAnsi="Times New Roman" w:cs="Times New Roman"/>
          <w:sz w:val="24"/>
          <w:szCs w:val="24"/>
        </w:rPr>
        <w:t>safety, which is then positively related to both employee performance and experience of inclusion</w:t>
      </w:r>
      <w:r w:rsidR="0005778F">
        <w:rPr>
          <w:rFonts w:ascii="Times New Roman" w:hAnsi="Times New Roman" w:cs="Times New Roman"/>
          <w:sz w:val="24"/>
          <w:szCs w:val="24"/>
        </w:rPr>
        <w:t xml:space="preserve"> (i.e., belongingness and uniqueness)</w:t>
      </w:r>
      <w:r w:rsidR="00A44700">
        <w:rPr>
          <w:rFonts w:ascii="Times New Roman" w:hAnsi="Times New Roman" w:cs="Times New Roman"/>
          <w:sz w:val="24"/>
          <w:szCs w:val="24"/>
        </w:rPr>
        <w:t>.</w:t>
      </w:r>
    </w:p>
    <w:p w:rsidR="000C227C" w:rsidRPr="00BD2E01" w:rsidRDefault="00660D27" w:rsidP="00BD2E01">
      <w:pPr>
        <w:spacing w:after="0" w:line="480" w:lineRule="auto"/>
        <w:rPr>
          <w:rFonts w:ascii="Times New Roman" w:hAnsi="Times New Roman" w:cs="Times New Roman"/>
          <w:sz w:val="24"/>
          <w:szCs w:val="24"/>
        </w:rPr>
      </w:pPr>
      <w:r>
        <w:rPr>
          <w:rFonts w:ascii="Times New Roman" w:hAnsi="Times New Roman" w:cs="Times New Roman"/>
          <w:sz w:val="24"/>
          <w:szCs w:val="24"/>
        </w:rPr>
        <w:tab/>
        <w:t>To our knowledge, no research directly examines the role of leader</w:t>
      </w:r>
      <w:r w:rsidR="003E437E">
        <w:rPr>
          <w:rFonts w:ascii="Times New Roman" w:hAnsi="Times New Roman" w:cs="Times New Roman"/>
          <w:sz w:val="24"/>
          <w:szCs w:val="24"/>
        </w:rPr>
        <w:t>s in creating a</w:t>
      </w:r>
      <w:r>
        <w:rPr>
          <w:rFonts w:ascii="Times New Roman" w:hAnsi="Times New Roman" w:cs="Times New Roman"/>
          <w:sz w:val="24"/>
          <w:szCs w:val="24"/>
        </w:rPr>
        <w:t xml:space="preserve"> climate supportive of diversity and inclusion.</w:t>
      </w:r>
      <w:r w:rsidR="0099523F">
        <w:rPr>
          <w:rFonts w:ascii="Times New Roman" w:hAnsi="Times New Roman" w:cs="Times New Roman" w:hint="eastAsia"/>
          <w:sz w:val="24"/>
          <w:szCs w:val="24"/>
        </w:rPr>
        <w:t xml:space="preserve"> </w:t>
      </w:r>
      <w:r w:rsidR="00D76615">
        <w:rPr>
          <w:rFonts w:ascii="Times New Roman" w:hAnsi="Times New Roman" w:cs="Times New Roman"/>
          <w:sz w:val="24"/>
          <w:szCs w:val="24"/>
        </w:rPr>
        <w:t xml:space="preserve">However, </w:t>
      </w:r>
      <w:r w:rsidR="00001063">
        <w:rPr>
          <w:rFonts w:ascii="Times New Roman" w:hAnsi="Times New Roman" w:cs="Times New Roman"/>
          <w:sz w:val="24"/>
          <w:szCs w:val="24"/>
        </w:rPr>
        <w:t>given leaders</w:t>
      </w:r>
      <w:r w:rsidR="00673D3E">
        <w:rPr>
          <w:rFonts w:ascii="Times New Roman" w:hAnsi="Times New Roman" w:cs="Times New Roman"/>
          <w:sz w:val="24"/>
          <w:szCs w:val="24"/>
        </w:rPr>
        <w:t>’</w:t>
      </w:r>
      <w:r w:rsidR="00001063">
        <w:rPr>
          <w:rFonts w:ascii="Times New Roman" w:hAnsi="Times New Roman" w:cs="Times New Roman"/>
          <w:sz w:val="24"/>
          <w:szCs w:val="24"/>
        </w:rPr>
        <w:t xml:space="preserve"> prominent role</w:t>
      </w:r>
      <w:r w:rsidR="005B38F5">
        <w:rPr>
          <w:rFonts w:ascii="Times New Roman" w:hAnsi="Times New Roman" w:cs="Times New Roman"/>
          <w:sz w:val="24"/>
          <w:szCs w:val="24"/>
        </w:rPr>
        <w:t>s</w:t>
      </w:r>
      <w:r w:rsidR="00001063">
        <w:rPr>
          <w:rFonts w:ascii="Times New Roman" w:hAnsi="Times New Roman" w:cs="Times New Roman"/>
          <w:sz w:val="24"/>
          <w:szCs w:val="24"/>
        </w:rPr>
        <w:t xml:space="preserve"> in organizational sense</w:t>
      </w:r>
      <w:r w:rsidR="008B088A">
        <w:rPr>
          <w:rFonts w:ascii="Times New Roman" w:hAnsi="Times New Roman" w:cs="Times New Roman"/>
          <w:sz w:val="24"/>
          <w:szCs w:val="24"/>
        </w:rPr>
        <w:t>-</w:t>
      </w:r>
      <w:r w:rsidR="00001063">
        <w:rPr>
          <w:rFonts w:ascii="Times New Roman" w:hAnsi="Times New Roman" w:cs="Times New Roman"/>
          <w:sz w:val="24"/>
          <w:szCs w:val="24"/>
        </w:rPr>
        <w:t xml:space="preserve">making, </w:t>
      </w:r>
      <w:r w:rsidR="00FC1BAD">
        <w:rPr>
          <w:rFonts w:ascii="Times New Roman" w:hAnsi="Times New Roman" w:cs="Times New Roman"/>
          <w:sz w:val="24"/>
          <w:szCs w:val="24"/>
        </w:rPr>
        <w:t>w</w:t>
      </w:r>
      <w:r w:rsidR="001D3900">
        <w:rPr>
          <w:rFonts w:ascii="Times New Roman" w:hAnsi="Times New Roman" w:cs="Times New Roman"/>
          <w:sz w:val="24"/>
          <w:szCs w:val="24"/>
        </w:rPr>
        <w:t>e argue that leader inclusion should be</w:t>
      </w:r>
      <w:r w:rsidR="00FC1BAD">
        <w:rPr>
          <w:rFonts w:ascii="Times New Roman" w:hAnsi="Times New Roman" w:cs="Times New Roman"/>
          <w:sz w:val="24"/>
          <w:szCs w:val="24"/>
        </w:rPr>
        <w:t xml:space="preserve"> positively related to climate for diversity </w:t>
      </w:r>
      <w:r w:rsidR="00FC1BAD">
        <w:rPr>
          <w:rFonts w:ascii="Times New Roman" w:hAnsi="Times New Roman" w:cs="Times New Roman"/>
          <w:sz w:val="24"/>
          <w:szCs w:val="24"/>
        </w:rPr>
        <w:lastRenderedPageBreak/>
        <w:t>and inclusion.</w:t>
      </w:r>
      <w:r w:rsidR="0052594F">
        <w:rPr>
          <w:rFonts w:ascii="Times New Roman" w:hAnsi="Times New Roman" w:cs="Times New Roman"/>
          <w:sz w:val="24"/>
          <w:szCs w:val="24"/>
        </w:rPr>
        <w:t xml:space="preserve"> Past research has, however, </w:t>
      </w:r>
      <w:r w:rsidR="00DE599B">
        <w:rPr>
          <w:rFonts w:ascii="Times New Roman" w:hAnsi="Times New Roman" w:cs="Times New Roman"/>
          <w:sz w:val="24"/>
          <w:szCs w:val="24"/>
        </w:rPr>
        <w:t>begun</w:t>
      </w:r>
      <w:r w:rsidR="0052594F">
        <w:rPr>
          <w:rFonts w:ascii="Times New Roman" w:hAnsi="Times New Roman" w:cs="Times New Roman"/>
          <w:sz w:val="24"/>
          <w:szCs w:val="24"/>
        </w:rPr>
        <w:t xml:space="preserve"> to establish the importance of inclusive environments on employee well-being and performance (</w:t>
      </w:r>
      <w:r w:rsidR="00236751">
        <w:rPr>
          <w:rFonts w:ascii="Times New Roman" w:hAnsi="Times New Roman" w:cs="Times New Roman"/>
          <w:sz w:val="24"/>
          <w:szCs w:val="24"/>
        </w:rPr>
        <w:t xml:space="preserve">e.g., </w:t>
      </w:r>
      <w:r w:rsidR="00AC326A">
        <w:rPr>
          <w:rFonts w:ascii="Times New Roman" w:hAnsi="Times New Roman" w:cs="Times New Roman"/>
          <w:sz w:val="24"/>
          <w:szCs w:val="24"/>
        </w:rPr>
        <w:t xml:space="preserve">McKay et al., 2008; </w:t>
      </w:r>
      <w:r w:rsidR="00AB6A54">
        <w:rPr>
          <w:rFonts w:ascii="Times New Roman" w:hAnsi="Times New Roman" w:cs="Times New Roman"/>
          <w:sz w:val="24"/>
          <w:szCs w:val="24"/>
        </w:rPr>
        <w:t>Mor Barak and Levin, 2010</w:t>
      </w:r>
      <w:r w:rsidR="00F34519">
        <w:rPr>
          <w:rFonts w:ascii="Times New Roman" w:hAnsi="Times New Roman" w:cs="Times New Roman"/>
          <w:sz w:val="24"/>
          <w:szCs w:val="24"/>
        </w:rPr>
        <w:t>)</w:t>
      </w:r>
      <w:r w:rsidR="00411A60">
        <w:rPr>
          <w:rFonts w:ascii="Times New Roman" w:hAnsi="Times New Roman" w:cs="Times New Roman"/>
          <w:sz w:val="24"/>
          <w:szCs w:val="24"/>
        </w:rPr>
        <w:t>.</w:t>
      </w:r>
      <w:r w:rsidR="00FC1BAD">
        <w:rPr>
          <w:rFonts w:ascii="Times New Roman" w:hAnsi="Times New Roman" w:cs="Times New Roman"/>
          <w:sz w:val="24"/>
          <w:szCs w:val="24"/>
        </w:rPr>
        <w:t xml:space="preserve"> </w:t>
      </w:r>
      <w:r w:rsidR="0052594F">
        <w:rPr>
          <w:rFonts w:ascii="Times New Roman" w:hAnsi="Times New Roman" w:cs="Times New Roman"/>
          <w:sz w:val="24"/>
          <w:szCs w:val="24"/>
        </w:rPr>
        <w:t>F</w:t>
      </w:r>
      <w:r w:rsidR="005B38F5">
        <w:rPr>
          <w:rFonts w:ascii="Times New Roman" w:hAnsi="Times New Roman" w:cs="Times New Roman"/>
          <w:sz w:val="24"/>
          <w:szCs w:val="24"/>
        </w:rPr>
        <w:t xml:space="preserve">uture research should examine the relationship between inclusive leaders and inclusive climates more closely and examine their joint effects on organizational and workgroup-level phenomena. Currently, it is unclear whether inclusive leaders and inclusive environments augment each other </w:t>
      </w:r>
      <w:r w:rsidR="00C00A49">
        <w:rPr>
          <w:rFonts w:ascii="Times New Roman" w:hAnsi="Times New Roman" w:cs="Times New Roman"/>
          <w:sz w:val="24"/>
          <w:szCs w:val="24"/>
        </w:rPr>
        <w:t>or</w:t>
      </w:r>
      <w:r w:rsidR="004564D5">
        <w:rPr>
          <w:rFonts w:ascii="Times New Roman" w:hAnsi="Times New Roman" w:cs="Times New Roman"/>
          <w:sz w:val="24"/>
          <w:szCs w:val="24"/>
        </w:rPr>
        <w:t xml:space="preserve"> </w:t>
      </w:r>
      <w:r w:rsidR="00E362FC">
        <w:rPr>
          <w:rFonts w:ascii="Times New Roman" w:hAnsi="Times New Roman" w:cs="Times New Roman"/>
          <w:sz w:val="24"/>
          <w:szCs w:val="24"/>
        </w:rPr>
        <w:t>compensate for each other (</w:t>
      </w:r>
      <w:r w:rsidR="00E10F88">
        <w:rPr>
          <w:rFonts w:ascii="Times New Roman" w:hAnsi="Times New Roman" w:cs="Times New Roman"/>
          <w:sz w:val="24"/>
          <w:szCs w:val="24"/>
        </w:rPr>
        <w:t xml:space="preserve">e.g., </w:t>
      </w:r>
      <w:r w:rsidR="00E362FC">
        <w:rPr>
          <w:rFonts w:ascii="Times New Roman" w:hAnsi="Times New Roman" w:cs="Times New Roman"/>
          <w:sz w:val="24"/>
          <w:szCs w:val="24"/>
        </w:rPr>
        <w:t xml:space="preserve">an inclusive leader is not necessary </w:t>
      </w:r>
      <w:r w:rsidR="00E10F88">
        <w:rPr>
          <w:rFonts w:ascii="Times New Roman" w:hAnsi="Times New Roman" w:cs="Times New Roman"/>
          <w:sz w:val="24"/>
          <w:szCs w:val="24"/>
        </w:rPr>
        <w:t xml:space="preserve">in a setting </w:t>
      </w:r>
      <w:r w:rsidR="00944AE6">
        <w:rPr>
          <w:rFonts w:ascii="Times New Roman" w:hAnsi="Times New Roman" w:cs="Times New Roman"/>
          <w:sz w:val="24"/>
          <w:szCs w:val="24"/>
        </w:rPr>
        <w:t>where</w:t>
      </w:r>
      <w:r w:rsidR="00AC7A7B">
        <w:rPr>
          <w:rFonts w:ascii="Times New Roman" w:hAnsi="Times New Roman" w:cs="Times New Roman"/>
          <w:sz w:val="24"/>
          <w:szCs w:val="24"/>
        </w:rPr>
        <w:t xml:space="preserve"> a workgroup is perceived as inclusive due to inclusive co-workers</w:t>
      </w:r>
      <w:r w:rsidR="00FA5A21">
        <w:rPr>
          <w:rFonts w:ascii="Times New Roman" w:hAnsi="Times New Roman" w:cs="Times New Roman"/>
          <w:sz w:val="24"/>
          <w:szCs w:val="24"/>
        </w:rPr>
        <w:t>)</w:t>
      </w:r>
      <w:r w:rsidR="00C00A49">
        <w:rPr>
          <w:rFonts w:ascii="Times New Roman" w:hAnsi="Times New Roman" w:cs="Times New Roman"/>
          <w:sz w:val="24"/>
          <w:szCs w:val="24"/>
        </w:rPr>
        <w:t xml:space="preserve"> in pre</w:t>
      </w:r>
      <w:r w:rsidR="00CE09A8">
        <w:rPr>
          <w:rFonts w:ascii="Times New Roman" w:hAnsi="Times New Roman" w:cs="Times New Roman"/>
          <w:sz w:val="24"/>
          <w:szCs w:val="24"/>
        </w:rPr>
        <w:t xml:space="preserve">dicting organizational </w:t>
      </w:r>
      <w:r w:rsidR="00F74D2D">
        <w:rPr>
          <w:rFonts w:ascii="Times New Roman" w:hAnsi="Times New Roman" w:cs="Times New Roman"/>
          <w:sz w:val="24"/>
          <w:szCs w:val="24"/>
        </w:rPr>
        <w:t>outcomes</w:t>
      </w:r>
      <w:r w:rsidR="00FA5A21">
        <w:rPr>
          <w:rFonts w:ascii="Times New Roman" w:hAnsi="Times New Roman" w:cs="Times New Roman"/>
          <w:sz w:val="24"/>
          <w:szCs w:val="24"/>
        </w:rPr>
        <w:t xml:space="preserve">. </w:t>
      </w:r>
    </w:p>
    <w:p w:rsidR="00D81721" w:rsidRDefault="00782D5C" w:rsidP="00485FAD">
      <w:pPr>
        <w:spacing w:after="0" w:line="480" w:lineRule="auto"/>
        <w:rPr>
          <w:rFonts w:ascii="Times New Roman" w:hAnsi="Times New Roman" w:cs="Times New Roman"/>
          <w:i/>
          <w:sz w:val="24"/>
          <w:szCs w:val="24"/>
        </w:rPr>
      </w:pPr>
      <w:r>
        <w:rPr>
          <w:rFonts w:ascii="Times New Roman" w:hAnsi="Times New Roman" w:cs="Times New Roman"/>
          <w:i/>
          <w:sz w:val="24"/>
          <w:szCs w:val="24"/>
        </w:rPr>
        <w:t xml:space="preserve">The Role of Culture </w:t>
      </w:r>
    </w:p>
    <w:p w:rsidR="00ED6226" w:rsidRDefault="00D161E2" w:rsidP="00485FAD">
      <w:pPr>
        <w:spacing w:after="0" w:line="480" w:lineRule="auto"/>
        <w:rPr>
          <w:rFonts w:ascii="Times New Roman" w:hAnsi="Times New Roman" w:cs="Times New Roman"/>
          <w:sz w:val="24"/>
          <w:szCs w:val="24"/>
        </w:rPr>
      </w:pPr>
      <w:r>
        <w:rPr>
          <w:rFonts w:ascii="Times New Roman" w:hAnsi="Times New Roman" w:cs="Times New Roman"/>
          <w:i/>
          <w:sz w:val="24"/>
          <w:szCs w:val="24"/>
        </w:rPr>
        <w:tab/>
      </w:r>
      <w:r w:rsidR="0014350E">
        <w:rPr>
          <w:rFonts w:ascii="Times New Roman" w:hAnsi="Times New Roman" w:cs="Times New Roman"/>
          <w:sz w:val="24"/>
          <w:szCs w:val="24"/>
        </w:rPr>
        <w:t>Our model of inclusive le</w:t>
      </w:r>
      <w:r w:rsidR="00C46327">
        <w:rPr>
          <w:rFonts w:ascii="Times New Roman" w:hAnsi="Times New Roman" w:cs="Times New Roman"/>
          <w:sz w:val="24"/>
          <w:szCs w:val="24"/>
        </w:rPr>
        <w:t xml:space="preserve">adership behaviors </w:t>
      </w:r>
      <w:r w:rsidR="00F61956">
        <w:rPr>
          <w:rFonts w:ascii="Times New Roman" w:hAnsi="Times New Roman" w:cs="Times New Roman"/>
          <w:sz w:val="24"/>
          <w:szCs w:val="24"/>
        </w:rPr>
        <w:t>does not explicitly mode</w:t>
      </w:r>
      <w:r w:rsidR="0084700E">
        <w:rPr>
          <w:rFonts w:ascii="Times New Roman" w:hAnsi="Times New Roman" w:cs="Times New Roman"/>
          <w:sz w:val="24"/>
          <w:szCs w:val="24"/>
        </w:rPr>
        <w:t xml:space="preserve">l the role of national culture. </w:t>
      </w:r>
      <w:r w:rsidR="00F61956">
        <w:rPr>
          <w:rFonts w:ascii="Times New Roman" w:hAnsi="Times New Roman" w:cs="Times New Roman"/>
          <w:sz w:val="24"/>
          <w:szCs w:val="24"/>
        </w:rPr>
        <w:t xml:space="preserve">However, we fully acknowledge </w:t>
      </w:r>
      <w:r w:rsidR="003E5592">
        <w:rPr>
          <w:rFonts w:ascii="Times New Roman" w:hAnsi="Times New Roman" w:cs="Times New Roman"/>
          <w:sz w:val="24"/>
          <w:szCs w:val="24"/>
        </w:rPr>
        <w:t xml:space="preserve">that all behavior occurs within a context, and </w:t>
      </w:r>
      <w:r w:rsidR="00974154">
        <w:rPr>
          <w:rFonts w:ascii="Times New Roman" w:hAnsi="Times New Roman" w:cs="Times New Roman"/>
          <w:sz w:val="24"/>
          <w:szCs w:val="24"/>
        </w:rPr>
        <w:t xml:space="preserve">that culture likely moderates the relationship between </w:t>
      </w:r>
      <w:r w:rsidR="006B2B49">
        <w:rPr>
          <w:rFonts w:ascii="Times New Roman" w:hAnsi="Times New Roman" w:cs="Times New Roman"/>
          <w:sz w:val="24"/>
          <w:szCs w:val="24"/>
        </w:rPr>
        <w:t xml:space="preserve">inclusive leadership behaviors and some of the organizational criteria identified in our model (i.e., group and individual </w:t>
      </w:r>
      <w:r w:rsidR="003B0290">
        <w:rPr>
          <w:rFonts w:ascii="Times New Roman" w:hAnsi="Times New Roman" w:cs="Times New Roman"/>
          <w:sz w:val="24"/>
          <w:szCs w:val="24"/>
        </w:rPr>
        <w:t>attitude</w:t>
      </w:r>
      <w:r w:rsidR="005E30D7">
        <w:rPr>
          <w:rFonts w:ascii="Times New Roman" w:hAnsi="Times New Roman" w:cs="Times New Roman"/>
          <w:sz w:val="24"/>
          <w:szCs w:val="24"/>
        </w:rPr>
        <w:t>s</w:t>
      </w:r>
      <w:r w:rsidR="003B0290">
        <w:rPr>
          <w:rFonts w:ascii="Times New Roman" w:hAnsi="Times New Roman" w:cs="Times New Roman"/>
          <w:sz w:val="24"/>
          <w:szCs w:val="24"/>
        </w:rPr>
        <w:t xml:space="preserve">, performance, and </w:t>
      </w:r>
      <w:r w:rsidR="00F93DE6">
        <w:rPr>
          <w:rFonts w:ascii="Times New Roman" w:hAnsi="Times New Roman" w:cs="Times New Roman"/>
          <w:sz w:val="24"/>
          <w:szCs w:val="24"/>
        </w:rPr>
        <w:t xml:space="preserve">perception of </w:t>
      </w:r>
      <w:r w:rsidR="00296BF0">
        <w:rPr>
          <w:rFonts w:ascii="Times New Roman" w:hAnsi="Times New Roman" w:cs="Times New Roman"/>
          <w:sz w:val="24"/>
          <w:szCs w:val="24"/>
        </w:rPr>
        <w:t>climate</w:t>
      </w:r>
      <w:r w:rsidR="006B2B49">
        <w:rPr>
          <w:rFonts w:ascii="Times New Roman" w:hAnsi="Times New Roman" w:cs="Times New Roman"/>
          <w:sz w:val="24"/>
          <w:szCs w:val="24"/>
        </w:rPr>
        <w:t>).</w:t>
      </w:r>
      <w:r w:rsidR="0084700E">
        <w:rPr>
          <w:rFonts w:ascii="Times New Roman" w:hAnsi="Times New Roman" w:cs="Times New Roman"/>
          <w:sz w:val="24"/>
          <w:szCs w:val="24"/>
        </w:rPr>
        <w:t xml:space="preserve"> Specifically, we hypothesize </w:t>
      </w:r>
      <w:r w:rsidR="007C08A1">
        <w:rPr>
          <w:rFonts w:ascii="Times New Roman" w:hAnsi="Times New Roman" w:cs="Times New Roman"/>
          <w:sz w:val="24"/>
          <w:szCs w:val="24"/>
        </w:rPr>
        <w:t xml:space="preserve">that </w:t>
      </w:r>
      <w:r w:rsidR="0084700E">
        <w:rPr>
          <w:rFonts w:ascii="Times New Roman" w:hAnsi="Times New Roman" w:cs="Times New Roman"/>
          <w:sz w:val="24"/>
          <w:szCs w:val="24"/>
        </w:rPr>
        <w:t xml:space="preserve">two cultural </w:t>
      </w:r>
      <w:r w:rsidR="00AF482C">
        <w:rPr>
          <w:rFonts w:ascii="Times New Roman" w:hAnsi="Times New Roman" w:cs="Times New Roman"/>
          <w:sz w:val="24"/>
          <w:szCs w:val="24"/>
        </w:rPr>
        <w:t xml:space="preserve">variables, </w:t>
      </w:r>
      <w:r w:rsidR="008F18AF">
        <w:rPr>
          <w:rFonts w:ascii="Times New Roman" w:hAnsi="Times New Roman" w:cs="Times New Roman"/>
          <w:sz w:val="24"/>
          <w:szCs w:val="24"/>
        </w:rPr>
        <w:t>individual-collectivism and power distance</w:t>
      </w:r>
      <w:r w:rsidR="00EE6EC6">
        <w:rPr>
          <w:rFonts w:ascii="Times New Roman" w:hAnsi="Times New Roman" w:cs="Times New Roman"/>
          <w:sz w:val="24"/>
          <w:szCs w:val="24"/>
        </w:rPr>
        <w:t xml:space="preserve"> (Hofstede, 1983)</w:t>
      </w:r>
      <w:r w:rsidR="008F18AF">
        <w:rPr>
          <w:rFonts w:ascii="Times New Roman" w:hAnsi="Times New Roman" w:cs="Times New Roman"/>
          <w:sz w:val="24"/>
          <w:szCs w:val="24"/>
        </w:rPr>
        <w:t xml:space="preserve">, will moderate the relationship between </w:t>
      </w:r>
      <w:r w:rsidR="007C1C06">
        <w:rPr>
          <w:rFonts w:ascii="Times New Roman" w:hAnsi="Times New Roman" w:cs="Times New Roman"/>
          <w:sz w:val="24"/>
          <w:szCs w:val="24"/>
        </w:rPr>
        <w:t xml:space="preserve">inclusive leadership behaviors and </w:t>
      </w:r>
      <w:r w:rsidR="000D18A3">
        <w:rPr>
          <w:rFonts w:ascii="Times New Roman" w:hAnsi="Times New Roman" w:cs="Times New Roman"/>
          <w:sz w:val="24"/>
          <w:szCs w:val="24"/>
        </w:rPr>
        <w:t>group and individual</w:t>
      </w:r>
      <w:r w:rsidR="007D6036">
        <w:rPr>
          <w:rFonts w:ascii="Times New Roman" w:hAnsi="Times New Roman" w:cs="Times New Roman"/>
          <w:sz w:val="24"/>
          <w:szCs w:val="24"/>
        </w:rPr>
        <w:t xml:space="preserve"> outcomes</w:t>
      </w:r>
      <w:r w:rsidR="00371BA3">
        <w:rPr>
          <w:rFonts w:ascii="Times New Roman" w:hAnsi="Times New Roman" w:cs="Times New Roman"/>
          <w:sz w:val="24"/>
          <w:szCs w:val="24"/>
        </w:rPr>
        <w:t xml:space="preserve">. </w:t>
      </w:r>
    </w:p>
    <w:p w:rsidR="00F974DC" w:rsidRDefault="00371BA3" w:rsidP="00ED622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ED6226">
        <w:rPr>
          <w:rFonts w:ascii="Times New Roman" w:hAnsi="Times New Roman" w:cs="Times New Roman"/>
          <w:sz w:val="24"/>
          <w:szCs w:val="24"/>
        </w:rPr>
        <w:t xml:space="preserve">We </w:t>
      </w:r>
      <w:r w:rsidR="000A2490">
        <w:rPr>
          <w:rFonts w:ascii="Times New Roman" w:hAnsi="Times New Roman" w:cs="Times New Roman"/>
          <w:sz w:val="24"/>
          <w:szCs w:val="24"/>
        </w:rPr>
        <w:t xml:space="preserve">argue </w:t>
      </w:r>
      <w:r w:rsidR="008F3325">
        <w:rPr>
          <w:rFonts w:ascii="Times New Roman" w:hAnsi="Times New Roman" w:cs="Times New Roman"/>
          <w:sz w:val="24"/>
          <w:szCs w:val="24"/>
        </w:rPr>
        <w:t xml:space="preserve">that there are </w:t>
      </w:r>
      <w:r w:rsidR="00ED6226">
        <w:rPr>
          <w:rFonts w:ascii="Times New Roman" w:hAnsi="Times New Roman" w:cs="Times New Roman"/>
          <w:sz w:val="24"/>
          <w:szCs w:val="24"/>
        </w:rPr>
        <w:t xml:space="preserve">competing </w:t>
      </w:r>
      <w:r>
        <w:rPr>
          <w:rFonts w:ascii="Times New Roman" w:hAnsi="Times New Roman" w:cs="Times New Roman"/>
          <w:sz w:val="24"/>
          <w:szCs w:val="24"/>
        </w:rPr>
        <w:t xml:space="preserve">hypotheses regarding the moderating role of </w:t>
      </w:r>
      <w:r w:rsidR="009B0B1D">
        <w:rPr>
          <w:rFonts w:ascii="Times New Roman" w:hAnsi="Times New Roman" w:cs="Times New Roman"/>
          <w:sz w:val="24"/>
          <w:szCs w:val="24"/>
        </w:rPr>
        <w:t xml:space="preserve">individualism-collectivism on </w:t>
      </w:r>
      <w:r w:rsidR="00DE1AA8">
        <w:rPr>
          <w:rFonts w:ascii="Times New Roman" w:hAnsi="Times New Roman" w:cs="Times New Roman"/>
          <w:sz w:val="24"/>
          <w:szCs w:val="24"/>
        </w:rPr>
        <w:t>inclusive leadership-</w:t>
      </w:r>
      <w:r w:rsidR="003409CD">
        <w:rPr>
          <w:rFonts w:ascii="Times New Roman" w:hAnsi="Times New Roman" w:cs="Times New Roman"/>
          <w:sz w:val="24"/>
          <w:szCs w:val="24"/>
        </w:rPr>
        <w:t>criteria relationship</w:t>
      </w:r>
      <w:r w:rsidR="008D201D">
        <w:rPr>
          <w:rFonts w:ascii="Times New Roman" w:hAnsi="Times New Roman" w:cs="Times New Roman"/>
          <w:sz w:val="24"/>
          <w:szCs w:val="24"/>
        </w:rPr>
        <w:t>s</w:t>
      </w:r>
      <w:r w:rsidR="00190B48">
        <w:rPr>
          <w:rFonts w:ascii="Times New Roman" w:hAnsi="Times New Roman" w:cs="Times New Roman"/>
          <w:sz w:val="24"/>
          <w:szCs w:val="24"/>
        </w:rPr>
        <w:t xml:space="preserve"> (i.e., </w:t>
      </w:r>
      <w:r w:rsidR="005E30D7">
        <w:rPr>
          <w:rFonts w:ascii="Times New Roman" w:hAnsi="Times New Roman" w:cs="Times New Roman"/>
          <w:sz w:val="24"/>
          <w:szCs w:val="24"/>
        </w:rPr>
        <w:t xml:space="preserve">different expectations </w:t>
      </w:r>
      <w:r w:rsidR="001D155B">
        <w:rPr>
          <w:rFonts w:ascii="Times New Roman" w:hAnsi="Times New Roman" w:cs="Times New Roman"/>
          <w:sz w:val="24"/>
          <w:szCs w:val="24"/>
        </w:rPr>
        <w:t>regarding the</w:t>
      </w:r>
      <w:r w:rsidR="0010590C">
        <w:rPr>
          <w:rFonts w:ascii="Times New Roman" w:hAnsi="Times New Roman" w:cs="Times New Roman"/>
          <w:sz w:val="24"/>
          <w:szCs w:val="24"/>
        </w:rPr>
        <w:t xml:space="preserve"> </w:t>
      </w:r>
      <w:r w:rsidR="009C4057">
        <w:rPr>
          <w:rFonts w:ascii="Times New Roman" w:hAnsi="Times New Roman" w:cs="Times New Roman"/>
          <w:sz w:val="24"/>
          <w:szCs w:val="24"/>
        </w:rPr>
        <w:t>form</w:t>
      </w:r>
      <w:r w:rsidR="00190B48">
        <w:rPr>
          <w:rFonts w:ascii="Times New Roman" w:hAnsi="Times New Roman" w:cs="Times New Roman"/>
          <w:sz w:val="24"/>
          <w:szCs w:val="24"/>
        </w:rPr>
        <w:t xml:space="preserve"> of the moderating effect)</w:t>
      </w:r>
      <w:r w:rsidR="003409CD">
        <w:rPr>
          <w:rFonts w:ascii="Times New Roman" w:hAnsi="Times New Roman" w:cs="Times New Roman"/>
          <w:sz w:val="24"/>
          <w:szCs w:val="24"/>
        </w:rPr>
        <w:t xml:space="preserve">. On one hand, </w:t>
      </w:r>
      <w:r w:rsidR="00CA3662">
        <w:rPr>
          <w:rFonts w:ascii="Times New Roman" w:hAnsi="Times New Roman" w:cs="Times New Roman"/>
          <w:sz w:val="24"/>
          <w:szCs w:val="24"/>
        </w:rPr>
        <w:t xml:space="preserve">we expect that </w:t>
      </w:r>
      <w:r w:rsidR="00C1689C">
        <w:rPr>
          <w:rFonts w:ascii="Times New Roman" w:hAnsi="Times New Roman" w:cs="Times New Roman"/>
          <w:sz w:val="24"/>
          <w:szCs w:val="24"/>
        </w:rPr>
        <w:t xml:space="preserve">inclusive leadership behaviors </w:t>
      </w:r>
      <w:r w:rsidR="001A3CC1">
        <w:rPr>
          <w:rFonts w:ascii="Times New Roman" w:hAnsi="Times New Roman" w:cs="Times New Roman"/>
          <w:sz w:val="24"/>
          <w:szCs w:val="24"/>
        </w:rPr>
        <w:t>to be</w:t>
      </w:r>
      <w:r w:rsidR="00EC1BFB">
        <w:rPr>
          <w:rFonts w:ascii="Times New Roman" w:hAnsi="Times New Roman" w:cs="Times New Roman"/>
          <w:sz w:val="24"/>
          <w:szCs w:val="24"/>
        </w:rPr>
        <w:t xml:space="preserve"> more important in collectivistic</w:t>
      </w:r>
      <w:r w:rsidR="00133C7E">
        <w:rPr>
          <w:rFonts w:ascii="Times New Roman" w:hAnsi="Times New Roman" w:cs="Times New Roman"/>
          <w:sz w:val="24"/>
          <w:szCs w:val="24"/>
        </w:rPr>
        <w:t xml:space="preserve"> relative to individualistic</w:t>
      </w:r>
      <w:r w:rsidR="00EC1BFB">
        <w:rPr>
          <w:rFonts w:ascii="Times New Roman" w:hAnsi="Times New Roman" w:cs="Times New Roman"/>
          <w:sz w:val="24"/>
          <w:szCs w:val="24"/>
        </w:rPr>
        <w:t xml:space="preserve"> cultures where the group is generally elevated above the individual, and thus perceptions of failing to belong and be include</w:t>
      </w:r>
      <w:r w:rsidR="00013D5F">
        <w:rPr>
          <w:rFonts w:ascii="Times New Roman" w:hAnsi="Times New Roman" w:cs="Times New Roman"/>
          <w:sz w:val="24"/>
          <w:szCs w:val="24"/>
        </w:rPr>
        <w:t xml:space="preserve">d may be particularly damaging </w:t>
      </w:r>
      <w:r w:rsidR="00F07172">
        <w:rPr>
          <w:rFonts w:ascii="Times New Roman" w:hAnsi="Times New Roman" w:cs="Times New Roman"/>
          <w:sz w:val="24"/>
          <w:szCs w:val="24"/>
        </w:rPr>
        <w:t>for individuals and group</w:t>
      </w:r>
      <w:r w:rsidR="00920C0D">
        <w:rPr>
          <w:rFonts w:ascii="Times New Roman" w:hAnsi="Times New Roman" w:cs="Times New Roman"/>
          <w:sz w:val="24"/>
          <w:szCs w:val="24"/>
        </w:rPr>
        <w:t>s in this context. In contrast, an alternative hypothesis</w:t>
      </w:r>
      <w:r w:rsidR="00130D07">
        <w:rPr>
          <w:rFonts w:ascii="Times New Roman" w:hAnsi="Times New Roman" w:cs="Times New Roman"/>
          <w:sz w:val="24"/>
          <w:szCs w:val="24"/>
        </w:rPr>
        <w:t xml:space="preserve"> is that</w:t>
      </w:r>
      <w:r w:rsidR="00F148C7">
        <w:rPr>
          <w:rFonts w:ascii="Times New Roman" w:hAnsi="Times New Roman" w:cs="Times New Roman"/>
          <w:sz w:val="24"/>
          <w:szCs w:val="24"/>
        </w:rPr>
        <w:t xml:space="preserve"> in individualistic cultures, the focus on the individual </w:t>
      </w:r>
      <w:r w:rsidR="00F148C7">
        <w:rPr>
          <w:rFonts w:ascii="Times New Roman" w:hAnsi="Times New Roman" w:cs="Times New Roman"/>
          <w:sz w:val="24"/>
          <w:szCs w:val="24"/>
        </w:rPr>
        <w:lastRenderedPageBreak/>
        <w:t xml:space="preserve">may highlight </w:t>
      </w:r>
      <w:r w:rsidR="00834057">
        <w:rPr>
          <w:rFonts w:ascii="Times New Roman" w:hAnsi="Times New Roman" w:cs="Times New Roman"/>
          <w:sz w:val="24"/>
          <w:szCs w:val="24"/>
        </w:rPr>
        <w:t xml:space="preserve">and exacerbate </w:t>
      </w:r>
      <w:r w:rsidR="00F148C7">
        <w:rPr>
          <w:rFonts w:ascii="Times New Roman" w:hAnsi="Times New Roman" w:cs="Times New Roman"/>
          <w:sz w:val="24"/>
          <w:szCs w:val="24"/>
        </w:rPr>
        <w:t xml:space="preserve">differences </w:t>
      </w:r>
      <w:r w:rsidR="00F31FA6">
        <w:rPr>
          <w:rFonts w:ascii="Times New Roman" w:hAnsi="Times New Roman" w:cs="Times New Roman"/>
          <w:sz w:val="24"/>
          <w:szCs w:val="24"/>
        </w:rPr>
        <w:t>between individuals and groups</w:t>
      </w:r>
      <w:r w:rsidR="00BB7BD7">
        <w:rPr>
          <w:rFonts w:ascii="Times New Roman" w:hAnsi="Times New Roman" w:cs="Times New Roman"/>
          <w:sz w:val="24"/>
          <w:szCs w:val="24"/>
        </w:rPr>
        <w:t xml:space="preserve"> comp</w:t>
      </w:r>
      <w:r w:rsidR="00F3779E">
        <w:rPr>
          <w:rFonts w:ascii="Times New Roman" w:hAnsi="Times New Roman" w:cs="Times New Roman"/>
          <w:sz w:val="24"/>
          <w:szCs w:val="24"/>
        </w:rPr>
        <w:t xml:space="preserve">ared to collectivistic cultures, </w:t>
      </w:r>
      <w:r w:rsidR="00BB7BD7">
        <w:rPr>
          <w:rFonts w:ascii="Times New Roman" w:hAnsi="Times New Roman" w:cs="Times New Roman"/>
          <w:sz w:val="24"/>
          <w:szCs w:val="24"/>
        </w:rPr>
        <w:t>where identification with a group may highlight perceptions of homogeneity</w:t>
      </w:r>
      <w:r w:rsidR="00F3779E">
        <w:rPr>
          <w:rFonts w:ascii="Times New Roman" w:hAnsi="Times New Roman" w:cs="Times New Roman"/>
          <w:sz w:val="24"/>
          <w:szCs w:val="24"/>
        </w:rPr>
        <w:t>;</w:t>
      </w:r>
      <w:r w:rsidR="00F974DC">
        <w:rPr>
          <w:rFonts w:ascii="Times New Roman" w:hAnsi="Times New Roman" w:cs="Times New Roman"/>
          <w:sz w:val="24"/>
          <w:szCs w:val="24"/>
        </w:rPr>
        <w:t xml:space="preserve"> therefore there is an increased</w:t>
      </w:r>
      <w:r w:rsidR="00834057">
        <w:rPr>
          <w:rFonts w:ascii="Times New Roman" w:hAnsi="Times New Roman" w:cs="Times New Roman"/>
          <w:sz w:val="24"/>
          <w:szCs w:val="24"/>
        </w:rPr>
        <w:t xml:space="preserve"> likelihood of conflict</w:t>
      </w:r>
      <w:r w:rsidR="00F974DC">
        <w:rPr>
          <w:rFonts w:ascii="Times New Roman" w:hAnsi="Times New Roman" w:cs="Times New Roman"/>
          <w:sz w:val="24"/>
          <w:szCs w:val="24"/>
        </w:rPr>
        <w:t xml:space="preserve"> </w:t>
      </w:r>
      <w:r w:rsidR="0061057E">
        <w:rPr>
          <w:rFonts w:ascii="Times New Roman" w:hAnsi="Times New Roman" w:cs="Times New Roman"/>
          <w:sz w:val="24"/>
          <w:szCs w:val="24"/>
        </w:rPr>
        <w:t xml:space="preserve">based on perceptions of differences </w:t>
      </w:r>
      <w:r w:rsidR="00F974DC">
        <w:rPr>
          <w:rFonts w:ascii="Times New Roman" w:hAnsi="Times New Roman" w:cs="Times New Roman"/>
          <w:sz w:val="24"/>
          <w:szCs w:val="24"/>
        </w:rPr>
        <w:t>in individualistic cultures</w:t>
      </w:r>
      <w:r w:rsidR="00834057">
        <w:rPr>
          <w:rFonts w:ascii="Times New Roman" w:hAnsi="Times New Roman" w:cs="Times New Roman"/>
          <w:sz w:val="24"/>
          <w:szCs w:val="24"/>
        </w:rPr>
        <w:t xml:space="preserve"> and </w:t>
      </w:r>
      <w:r w:rsidR="00F0718B">
        <w:rPr>
          <w:rFonts w:ascii="Times New Roman" w:hAnsi="Times New Roman" w:cs="Times New Roman"/>
          <w:sz w:val="24"/>
          <w:szCs w:val="24"/>
        </w:rPr>
        <w:t>inclusive leaders may have a greater effect under these circumstances</w:t>
      </w:r>
      <w:r w:rsidR="00535037">
        <w:rPr>
          <w:rFonts w:ascii="Times New Roman" w:hAnsi="Times New Roman" w:cs="Times New Roman"/>
          <w:sz w:val="24"/>
          <w:szCs w:val="24"/>
        </w:rPr>
        <w:t xml:space="preserve"> in mitigating </w:t>
      </w:r>
      <w:r w:rsidR="00313C4C">
        <w:rPr>
          <w:rFonts w:ascii="Times New Roman" w:hAnsi="Times New Roman" w:cs="Times New Roman"/>
          <w:sz w:val="24"/>
          <w:szCs w:val="24"/>
        </w:rPr>
        <w:t>divergent perspectives</w:t>
      </w:r>
      <w:r w:rsidR="006C62E9">
        <w:rPr>
          <w:rFonts w:ascii="Times New Roman" w:hAnsi="Times New Roman" w:cs="Times New Roman"/>
          <w:sz w:val="24"/>
          <w:szCs w:val="24"/>
        </w:rPr>
        <w:t>.</w:t>
      </w:r>
      <w:r w:rsidR="002E756D">
        <w:rPr>
          <w:rFonts w:ascii="Times New Roman" w:hAnsi="Times New Roman" w:cs="Times New Roman"/>
          <w:sz w:val="24"/>
          <w:szCs w:val="24"/>
        </w:rPr>
        <w:t xml:space="preserve"> </w:t>
      </w:r>
    </w:p>
    <w:p w:rsidR="009D5465" w:rsidRDefault="00214222" w:rsidP="00485FAD">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824503">
        <w:rPr>
          <w:rFonts w:ascii="Times New Roman" w:hAnsi="Times New Roman" w:cs="Times New Roman"/>
          <w:sz w:val="24"/>
          <w:szCs w:val="24"/>
        </w:rPr>
        <w:t xml:space="preserve">We also posit that power distance </w:t>
      </w:r>
      <w:r w:rsidR="004A4A74">
        <w:rPr>
          <w:rFonts w:ascii="Times New Roman" w:hAnsi="Times New Roman" w:cs="Times New Roman"/>
          <w:sz w:val="24"/>
          <w:szCs w:val="24"/>
        </w:rPr>
        <w:t>moderates the relationship between inclusive leadership behaviors and organizational criteria</w:t>
      </w:r>
      <w:r w:rsidR="00824503">
        <w:rPr>
          <w:rFonts w:ascii="Times New Roman" w:hAnsi="Times New Roman" w:cs="Times New Roman"/>
          <w:sz w:val="24"/>
          <w:szCs w:val="24"/>
        </w:rPr>
        <w:t xml:space="preserve">. </w:t>
      </w:r>
      <w:r w:rsidR="006B103A">
        <w:rPr>
          <w:rFonts w:ascii="Times New Roman" w:hAnsi="Times New Roman" w:cs="Times New Roman"/>
          <w:sz w:val="24"/>
          <w:szCs w:val="24"/>
        </w:rPr>
        <w:t xml:space="preserve">In high power distance cultures, </w:t>
      </w:r>
      <w:r w:rsidR="0056355C">
        <w:rPr>
          <w:rFonts w:ascii="Times New Roman" w:hAnsi="Times New Roman" w:cs="Times New Roman"/>
          <w:sz w:val="24"/>
          <w:szCs w:val="24"/>
        </w:rPr>
        <w:t>individuals expect power to be differentially and unequally distribute</w:t>
      </w:r>
      <w:r w:rsidR="000320DD">
        <w:rPr>
          <w:rFonts w:ascii="Times New Roman" w:hAnsi="Times New Roman" w:cs="Times New Roman"/>
          <w:sz w:val="24"/>
          <w:szCs w:val="24"/>
        </w:rPr>
        <w:t xml:space="preserve">d </w:t>
      </w:r>
      <w:r w:rsidR="0044738C">
        <w:rPr>
          <w:rFonts w:ascii="Times New Roman" w:hAnsi="Times New Roman" w:cs="Times New Roman"/>
          <w:sz w:val="24"/>
          <w:szCs w:val="24"/>
        </w:rPr>
        <w:t xml:space="preserve">across the organizational hierarchy. </w:t>
      </w:r>
      <w:r w:rsidR="00211594">
        <w:rPr>
          <w:rFonts w:ascii="Times New Roman" w:hAnsi="Times New Roman" w:cs="Times New Roman"/>
          <w:sz w:val="24"/>
          <w:szCs w:val="24"/>
        </w:rPr>
        <w:t xml:space="preserve">Therefore, in high power distance cultures, inclusive leadership behaviors may only be weakly (or possibly even negatively) related to organizational outcomes, as inclusive leaders may violate expectations and prototypes of how an effective leader should behave </w:t>
      </w:r>
      <w:r w:rsidR="00401C2C">
        <w:rPr>
          <w:rFonts w:ascii="Times New Roman" w:hAnsi="Times New Roman" w:cs="Times New Roman"/>
          <w:sz w:val="24"/>
          <w:szCs w:val="24"/>
        </w:rPr>
        <w:t xml:space="preserve">within that culture by sharing rather than </w:t>
      </w:r>
      <w:r w:rsidR="00727454">
        <w:rPr>
          <w:rFonts w:ascii="Times New Roman" w:hAnsi="Times New Roman" w:cs="Times New Roman"/>
          <w:sz w:val="24"/>
          <w:szCs w:val="24"/>
        </w:rPr>
        <w:t xml:space="preserve">amassing personal </w:t>
      </w:r>
      <w:r w:rsidR="00401C2C">
        <w:rPr>
          <w:rFonts w:ascii="Times New Roman" w:hAnsi="Times New Roman" w:cs="Times New Roman"/>
          <w:sz w:val="24"/>
          <w:szCs w:val="24"/>
        </w:rPr>
        <w:t xml:space="preserve">power. </w:t>
      </w:r>
      <w:r w:rsidR="001B1EF6">
        <w:rPr>
          <w:rFonts w:ascii="Times New Roman" w:hAnsi="Times New Roman" w:cs="Times New Roman"/>
          <w:sz w:val="24"/>
          <w:szCs w:val="24"/>
        </w:rPr>
        <w:t xml:space="preserve">We suggest that within these contexts, </w:t>
      </w:r>
      <w:r w:rsidR="004C6750">
        <w:rPr>
          <w:rFonts w:ascii="Times New Roman" w:hAnsi="Times New Roman" w:cs="Times New Roman"/>
          <w:sz w:val="24"/>
          <w:szCs w:val="24"/>
        </w:rPr>
        <w:t xml:space="preserve">it may be beneficial for leaders to highlight </w:t>
      </w:r>
      <w:r w:rsidR="002A79D2">
        <w:rPr>
          <w:rFonts w:ascii="Times New Roman" w:hAnsi="Times New Roman" w:cs="Times New Roman"/>
          <w:sz w:val="24"/>
          <w:szCs w:val="24"/>
        </w:rPr>
        <w:t>and draw upon organizational culture</w:t>
      </w:r>
      <w:r w:rsidR="004C6750">
        <w:rPr>
          <w:rFonts w:ascii="Times New Roman" w:hAnsi="Times New Roman" w:cs="Times New Roman"/>
          <w:sz w:val="24"/>
          <w:szCs w:val="24"/>
        </w:rPr>
        <w:t xml:space="preserve"> rather than </w:t>
      </w:r>
      <w:r w:rsidR="00230155">
        <w:rPr>
          <w:rFonts w:ascii="Times New Roman" w:hAnsi="Times New Roman" w:cs="Times New Roman"/>
          <w:sz w:val="24"/>
          <w:szCs w:val="24"/>
        </w:rPr>
        <w:t xml:space="preserve">national culture </w:t>
      </w:r>
      <w:r w:rsidR="00D40DA8">
        <w:rPr>
          <w:rFonts w:ascii="Times New Roman" w:hAnsi="Times New Roman" w:cs="Times New Roman"/>
          <w:sz w:val="24"/>
          <w:szCs w:val="24"/>
        </w:rPr>
        <w:t xml:space="preserve">in promoting and articulating </w:t>
      </w:r>
      <w:r w:rsidR="00077DE3">
        <w:rPr>
          <w:rFonts w:ascii="Times New Roman" w:hAnsi="Times New Roman" w:cs="Times New Roman"/>
          <w:sz w:val="24"/>
          <w:szCs w:val="24"/>
        </w:rPr>
        <w:t>the value of inclusion</w:t>
      </w:r>
      <w:r w:rsidR="00F26B26">
        <w:rPr>
          <w:rFonts w:ascii="Times New Roman" w:hAnsi="Times New Roman" w:cs="Times New Roman"/>
          <w:sz w:val="24"/>
          <w:szCs w:val="24"/>
        </w:rPr>
        <w:t xml:space="preserve">. </w:t>
      </w:r>
      <w:r w:rsidR="009D5465">
        <w:rPr>
          <w:rFonts w:ascii="Times New Roman" w:hAnsi="Times New Roman" w:cs="Times New Roman"/>
          <w:sz w:val="24"/>
          <w:szCs w:val="24"/>
        </w:rPr>
        <w:t xml:space="preserve">Future research should seek to empirically </w:t>
      </w:r>
      <w:r w:rsidR="00BB3A93">
        <w:rPr>
          <w:rFonts w:ascii="Times New Roman" w:hAnsi="Times New Roman" w:cs="Times New Roman"/>
          <w:sz w:val="24"/>
          <w:szCs w:val="24"/>
        </w:rPr>
        <w:t xml:space="preserve">evaluate </w:t>
      </w:r>
      <w:r w:rsidR="00B63685">
        <w:rPr>
          <w:rFonts w:ascii="Times New Roman" w:hAnsi="Times New Roman" w:cs="Times New Roman"/>
          <w:sz w:val="24"/>
          <w:szCs w:val="24"/>
        </w:rPr>
        <w:t xml:space="preserve">these propositions as well as investigate the possible </w:t>
      </w:r>
      <w:r w:rsidR="00EA6A65">
        <w:rPr>
          <w:rFonts w:ascii="Times New Roman" w:hAnsi="Times New Roman" w:cs="Times New Roman"/>
          <w:sz w:val="24"/>
          <w:szCs w:val="24"/>
        </w:rPr>
        <w:t>moderating effects of other cultural dimensions (e.g., tightness-looseness; Gelfand et al.,</w:t>
      </w:r>
      <w:r w:rsidR="009C7FEA">
        <w:rPr>
          <w:rFonts w:ascii="Times New Roman" w:hAnsi="Times New Roman" w:cs="Times New Roman"/>
          <w:sz w:val="24"/>
          <w:szCs w:val="24"/>
        </w:rPr>
        <w:t xml:space="preserve"> 2011</w:t>
      </w:r>
      <w:r w:rsidR="002C36E5">
        <w:rPr>
          <w:rFonts w:ascii="Times New Roman" w:hAnsi="Times New Roman" w:cs="Times New Roman"/>
          <w:sz w:val="24"/>
          <w:szCs w:val="24"/>
        </w:rPr>
        <w:t>)</w:t>
      </w:r>
      <w:r w:rsidR="009C7FEA">
        <w:rPr>
          <w:rFonts w:ascii="Times New Roman" w:hAnsi="Times New Roman" w:cs="Times New Roman"/>
          <w:sz w:val="24"/>
          <w:szCs w:val="24"/>
        </w:rPr>
        <w:t xml:space="preserve">. </w:t>
      </w:r>
    </w:p>
    <w:p w:rsidR="00AB4F3D" w:rsidRDefault="00AB4F3D" w:rsidP="00C21CD2">
      <w:pPr>
        <w:spacing w:after="0" w:line="480" w:lineRule="auto"/>
        <w:jc w:val="center"/>
        <w:rPr>
          <w:rFonts w:ascii="Times New Roman" w:hAnsi="Times New Roman" w:cs="Times New Roman"/>
          <w:b/>
          <w:sz w:val="24"/>
          <w:szCs w:val="24"/>
        </w:rPr>
      </w:pPr>
      <w:r w:rsidRPr="00AB4F3D">
        <w:rPr>
          <w:rFonts w:ascii="Times New Roman" w:hAnsi="Times New Roman" w:cs="Times New Roman"/>
          <w:b/>
          <w:sz w:val="24"/>
          <w:szCs w:val="24"/>
        </w:rPr>
        <w:t>Selecting Inclusive Leaders</w:t>
      </w:r>
    </w:p>
    <w:p w:rsidR="007F0D86" w:rsidRDefault="001F636C" w:rsidP="00133A6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After articulating the role of inclusive leaders within organizational life</w:t>
      </w:r>
      <w:r w:rsidR="00B17CB4">
        <w:rPr>
          <w:rFonts w:ascii="Times New Roman" w:hAnsi="Times New Roman" w:cs="Times New Roman"/>
          <w:sz w:val="24"/>
          <w:szCs w:val="24"/>
        </w:rPr>
        <w:t xml:space="preserve"> in the previous section</w:t>
      </w:r>
      <w:r>
        <w:rPr>
          <w:rFonts w:ascii="Times New Roman" w:hAnsi="Times New Roman" w:cs="Times New Roman"/>
          <w:sz w:val="24"/>
          <w:szCs w:val="24"/>
        </w:rPr>
        <w:t xml:space="preserve">, below we review the characteristics that </w:t>
      </w:r>
      <w:r w:rsidR="00624EC9" w:rsidRPr="00624EC9">
        <w:rPr>
          <w:rFonts w:ascii="Times New Roman" w:hAnsi="Times New Roman" w:cs="Times New Roman"/>
          <w:sz w:val="24"/>
          <w:szCs w:val="24"/>
        </w:rPr>
        <w:t xml:space="preserve">set apart inclusive leaders from those who do not focus on inclusion or who actively exclude others. </w:t>
      </w:r>
      <w:r w:rsidR="00AA25BF">
        <w:rPr>
          <w:rFonts w:ascii="Times New Roman" w:hAnsi="Times New Roman" w:cs="Times New Roman"/>
          <w:sz w:val="24"/>
          <w:szCs w:val="24"/>
        </w:rPr>
        <w:t xml:space="preserve">There are two approaches to selecting for inclusive leaders. The first </w:t>
      </w:r>
      <w:r w:rsidR="00624EC9" w:rsidRPr="00624EC9">
        <w:rPr>
          <w:rFonts w:ascii="Times New Roman" w:hAnsi="Times New Roman" w:cs="Times New Roman"/>
          <w:sz w:val="24"/>
          <w:szCs w:val="24"/>
        </w:rPr>
        <w:t xml:space="preserve">is to directly sample the behavior of interest (i.e., the inclusive leadership behaviors </w:t>
      </w:r>
      <w:r w:rsidR="00705C48">
        <w:rPr>
          <w:rFonts w:ascii="Times New Roman" w:hAnsi="Times New Roman" w:cs="Times New Roman"/>
          <w:sz w:val="24"/>
          <w:szCs w:val="24"/>
        </w:rPr>
        <w:t>previously reviewed</w:t>
      </w:r>
      <w:r w:rsidR="00624EC9" w:rsidRPr="00624EC9">
        <w:rPr>
          <w:rFonts w:ascii="Times New Roman" w:hAnsi="Times New Roman" w:cs="Times New Roman"/>
          <w:sz w:val="24"/>
          <w:szCs w:val="24"/>
        </w:rPr>
        <w:t>) via work samples or assessment centers, as samples of behavior are generally considered to be stronger pr</w:t>
      </w:r>
      <w:r w:rsidR="00D773D5">
        <w:rPr>
          <w:rFonts w:ascii="Times New Roman" w:hAnsi="Times New Roman" w:cs="Times New Roman"/>
          <w:sz w:val="24"/>
          <w:szCs w:val="24"/>
        </w:rPr>
        <w:t>edictors of subsequent behavior</w:t>
      </w:r>
      <w:r w:rsidR="00624EC9" w:rsidRPr="00624EC9">
        <w:rPr>
          <w:rFonts w:ascii="Times New Roman" w:hAnsi="Times New Roman" w:cs="Times New Roman"/>
          <w:sz w:val="24"/>
          <w:szCs w:val="24"/>
        </w:rPr>
        <w:t xml:space="preserve"> than signs </w:t>
      </w:r>
      <w:r w:rsidR="00624EC9" w:rsidRPr="00624EC9">
        <w:rPr>
          <w:rFonts w:ascii="Times New Roman" w:hAnsi="Times New Roman" w:cs="Times New Roman"/>
          <w:sz w:val="24"/>
          <w:szCs w:val="24"/>
        </w:rPr>
        <w:lastRenderedPageBreak/>
        <w:t xml:space="preserve">(Wernimont &amp; Campbell, 1968). However, this sample approach may not always be feasible if selecting for entry level leaders who have </w:t>
      </w:r>
      <w:r w:rsidR="00000A5D">
        <w:rPr>
          <w:rFonts w:ascii="Times New Roman" w:hAnsi="Times New Roman" w:cs="Times New Roman"/>
          <w:sz w:val="24"/>
          <w:szCs w:val="24"/>
        </w:rPr>
        <w:t>never</w:t>
      </w:r>
      <w:r w:rsidR="00624EC9" w:rsidRPr="00624EC9">
        <w:rPr>
          <w:rFonts w:ascii="Times New Roman" w:hAnsi="Times New Roman" w:cs="Times New Roman"/>
          <w:sz w:val="24"/>
          <w:szCs w:val="24"/>
        </w:rPr>
        <w:t xml:space="preserve"> had the opportunity to </w:t>
      </w:r>
      <w:r w:rsidR="00463686">
        <w:rPr>
          <w:rFonts w:ascii="Times New Roman" w:hAnsi="Times New Roman" w:cs="Times New Roman"/>
          <w:sz w:val="24"/>
          <w:szCs w:val="24"/>
        </w:rPr>
        <w:t xml:space="preserve">use </w:t>
      </w:r>
      <w:r w:rsidR="00624EC9" w:rsidRPr="00624EC9">
        <w:rPr>
          <w:rFonts w:ascii="Times New Roman" w:hAnsi="Times New Roman" w:cs="Times New Roman"/>
          <w:sz w:val="24"/>
          <w:szCs w:val="24"/>
        </w:rPr>
        <w:t xml:space="preserve">these behaviors before or for individuals who have had little experience in diverse or heterogeneous groups. </w:t>
      </w:r>
      <w:r w:rsidR="006150DC">
        <w:rPr>
          <w:rFonts w:ascii="Times New Roman" w:hAnsi="Times New Roman" w:cs="Times New Roman"/>
          <w:sz w:val="24"/>
          <w:szCs w:val="24"/>
        </w:rPr>
        <w:t xml:space="preserve">The second approach is to focus </w:t>
      </w:r>
      <w:r w:rsidR="002A2919">
        <w:rPr>
          <w:rFonts w:ascii="Times New Roman" w:hAnsi="Times New Roman" w:cs="Times New Roman"/>
          <w:sz w:val="24"/>
          <w:szCs w:val="24"/>
        </w:rPr>
        <w:t xml:space="preserve">on </w:t>
      </w:r>
      <w:r w:rsidR="0086195E">
        <w:rPr>
          <w:rFonts w:ascii="Times New Roman" w:hAnsi="Times New Roman" w:cs="Times New Roman"/>
          <w:sz w:val="24"/>
          <w:szCs w:val="24"/>
        </w:rPr>
        <w:t xml:space="preserve">signs, or </w:t>
      </w:r>
      <w:r w:rsidR="00624EC9" w:rsidRPr="00624EC9">
        <w:rPr>
          <w:rFonts w:ascii="Times New Roman" w:hAnsi="Times New Roman" w:cs="Times New Roman"/>
          <w:sz w:val="24"/>
          <w:szCs w:val="24"/>
        </w:rPr>
        <w:t>the knowledge, skills, abilities, and other individual difference characteristics (</w:t>
      </w:r>
      <w:r w:rsidR="00773AB0">
        <w:rPr>
          <w:rFonts w:ascii="Times New Roman" w:hAnsi="Times New Roman" w:cs="Times New Roman"/>
          <w:sz w:val="24"/>
          <w:szCs w:val="24"/>
        </w:rPr>
        <w:t>KSAOs</w:t>
      </w:r>
      <w:r w:rsidR="00624EC9" w:rsidRPr="00624EC9">
        <w:rPr>
          <w:rFonts w:ascii="Times New Roman" w:hAnsi="Times New Roman" w:cs="Times New Roman"/>
          <w:sz w:val="24"/>
          <w:szCs w:val="24"/>
        </w:rPr>
        <w:t>) linked to inclusive leadership behaviors</w:t>
      </w:r>
      <w:r w:rsidR="002A2919">
        <w:rPr>
          <w:rFonts w:ascii="Times New Roman" w:hAnsi="Times New Roman" w:cs="Times New Roman"/>
          <w:sz w:val="24"/>
          <w:szCs w:val="24"/>
        </w:rPr>
        <w:t>,</w:t>
      </w:r>
      <w:r w:rsidR="00624EC9" w:rsidRPr="00624EC9">
        <w:rPr>
          <w:rFonts w:ascii="Times New Roman" w:hAnsi="Times New Roman" w:cs="Times New Roman"/>
          <w:sz w:val="24"/>
          <w:szCs w:val="24"/>
        </w:rPr>
        <w:t xml:space="preserve"> </w:t>
      </w:r>
      <w:r w:rsidR="00DC4F57">
        <w:rPr>
          <w:rFonts w:ascii="Times New Roman" w:hAnsi="Times New Roman" w:cs="Times New Roman"/>
          <w:sz w:val="24"/>
          <w:szCs w:val="24"/>
        </w:rPr>
        <w:t>as the basis for selection decisions</w:t>
      </w:r>
      <w:r w:rsidR="00624EC9" w:rsidRPr="00624EC9">
        <w:rPr>
          <w:rFonts w:ascii="Times New Roman" w:hAnsi="Times New Roman" w:cs="Times New Roman"/>
          <w:sz w:val="24"/>
          <w:szCs w:val="24"/>
        </w:rPr>
        <w:t xml:space="preserve">. </w:t>
      </w:r>
      <w:r w:rsidR="006510B0">
        <w:rPr>
          <w:rFonts w:ascii="Times New Roman" w:hAnsi="Times New Roman" w:cs="Times New Roman"/>
          <w:sz w:val="24"/>
          <w:szCs w:val="24"/>
        </w:rPr>
        <w:t>W</w:t>
      </w:r>
      <w:r w:rsidR="00624EC9" w:rsidRPr="00624EC9">
        <w:rPr>
          <w:rFonts w:ascii="Times New Roman" w:hAnsi="Times New Roman" w:cs="Times New Roman"/>
          <w:sz w:val="24"/>
          <w:szCs w:val="24"/>
        </w:rPr>
        <w:t xml:space="preserve">e posit that individuals who are open, proactive, low on social dominance orientation, </w:t>
      </w:r>
      <w:r w:rsidR="005B58AA">
        <w:rPr>
          <w:rFonts w:ascii="Times New Roman" w:hAnsi="Times New Roman" w:cs="Times New Roman"/>
          <w:sz w:val="24"/>
          <w:szCs w:val="24"/>
        </w:rPr>
        <w:t xml:space="preserve">authentic, politically skilled, </w:t>
      </w:r>
      <w:r w:rsidR="00624EC9" w:rsidRPr="00624EC9">
        <w:rPr>
          <w:rFonts w:ascii="Times New Roman" w:hAnsi="Times New Roman" w:cs="Times New Roman"/>
          <w:sz w:val="24"/>
          <w:szCs w:val="24"/>
        </w:rPr>
        <w:t xml:space="preserve">and possess positive attitudes toward diversity and inclusion are more likely to be inclusive leaders. </w:t>
      </w:r>
    </w:p>
    <w:p w:rsidR="0078616E" w:rsidRDefault="00A23CA2" w:rsidP="0078616E">
      <w:pPr>
        <w:spacing w:after="0" w:line="480" w:lineRule="auto"/>
        <w:rPr>
          <w:rFonts w:ascii="Times New Roman" w:hAnsi="Times New Roman" w:cs="Times New Roman"/>
          <w:i/>
          <w:sz w:val="24"/>
          <w:szCs w:val="24"/>
        </w:rPr>
      </w:pPr>
      <w:r>
        <w:rPr>
          <w:rFonts w:ascii="Times New Roman" w:hAnsi="Times New Roman" w:cs="Times New Roman"/>
          <w:i/>
          <w:sz w:val="24"/>
          <w:szCs w:val="24"/>
        </w:rPr>
        <w:t>Attitude t</w:t>
      </w:r>
      <w:r w:rsidR="00140CDC">
        <w:rPr>
          <w:rFonts w:ascii="Times New Roman" w:hAnsi="Times New Roman" w:cs="Times New Roman"/>
          <w:i/>
          <w:sz w:val="24"/>
          <w:szCs w:val="24"/>
        </w:rPr>
        <w:t>oward</w:t>
      </w:r>
      <w:r w:rsidR="0078616E">
        <w:rPr>
          <w:rFonts w:ascii="Times New Roman" w:hAnsi="Times New Roman" w:cs="Times New Roman"/>
          <w:i/>
          <w:sz w:val="24"/>
          <w:szCs w:val="24"/>
        </w:rPr>
        <w:t xml:space="preserve"> Diversity and Inclusion </w:t>
      </w:r>
    </w:p>
    <w:p w:rsidR="00802708" w:rsidRPr="00802708" w:rsidRDefault="00AF6B68" w:rsidP="0078616E">
      <w:pPr>
        <w:spacing w:after="0" w:line="480" w:lineRule="auto"/>
        <w:rPr>
          <w:rFonts w:ascii="Times New Roman" w:hAnsi="Times New Roman" w:cs="Times New Roman"/>
          <w:sz w:val="24"/>
          <w:szCs w:val="24"/>
        </w:rPr>
      </w:pPr>
      <w:r>
        <w:tab/>
      </w:r>
      <w:r w:rsidR="00F9724C">
        <w:rPr>
          <w:rFonts w:ascii="Times New Roman" w:hAnsi="Times New Roman" w:cs="Times New Roman"/>
          <w:sz w:val="24"/>
          <w:szCs w:val="24"/>
        </w:rPr>
        <w:t>Based on t</w:t>
      </w:r>
      <w:r w:rsidRPr="00ED4B1D">
        <w:rPr>
          <w:rFonts w:ascii="Times New Roman" w:hAnsi="Times New Roman" w:cs="Times New Roman"/>
          <w:sz w:val="24"/>
          <w:szCs w:val="24"/>
        </w:rPr>
        <w:t>he Theory of Planned Behavior</w:t>
      </w:r>
      <w:r w:rsidR="00804C15">
        <w:rPr>
          <w:rFonts w:ascii="Times New Roman" w:hAnsi="Times New Roman" w:cs="Times New Roman"/>
          <w:sz w:val="24"/>
          <w:szCs w:val="24"/>
        </w:rPr>
        <w:t xml:space="preserve"> </w:t>
      </w:r>
      <w:r w:rsidR="0030106B">
        <w:rPr>
          <w:rFonts w:ascii="Times New Roman" w:hAnsi="Times New Roman" w:cs="Times New Roman"/>
          <w:sz w:val="24"/>
          <w:szCs w:val="24"/>
        </w:rPr>
        <w:t>(A</w:t>
      </w:r>
      <w:r w:rsidR="00D17087">
        <w:rPr>
          <w:rFonts w:ascii="Times New Roman" w:hAnsi="Times New Roman" w:cs="Times New Roman"/>
          <w:sz w:val="24"/>
          <w:szCs w:val="24"/>
        </w:rPr>
        <w:t>j</w:t>
      </w:r>
      <w:r w:rsidR="0030106B">
        <w:rPr>
          <w:rFonts w:ascii="Times New Roman" w:hAnsi="Times New Roman" w:cs="Times New Roman"/>
          <w:sz w:val="24"/>
          <w:szCs w:val="24"/>
        </w:rPr>
        <w:t>z</w:t>
      </w:r>
      <w:r w:rsidR="00D17087">
        <w:rPr>
          <w:rFonts w:ascii="Times New Roman" w:hAnsi="Times New Roman" w:cs="Times New Roman"/>
          <w:sz w:val="24"/>
          <w:szCs w:val="24"/>
        </w:rPr>
        <w:t xml:space="preserve">en, 1991), </w:t>
      </w:r>
      <w:r w:rsidR="00FE0A7C">
        <w:rPr>
          <w:rFonts w:ascii="Times New Roman" w:hAnsi="Times New Roman" w:cs="Times New Roman"/>
          <w:sz w:val="24"/>
          <w:szCs w:val="24"/>
        </w:rPr>
        <w:t xml:space="preserve">inclusive leadership behaviors </w:t>
      </w:r>
      <w:r w:rsidR="00267301">
        <w:rPr>
          <w:rFonts w:ascii="Times New Roman" w:hAnsi="Times New Roman" w:cs="Times New Roman"/>
          <w:sz w:val="24"/>
          <w:szCs w:val="24"/>
        </w:rPr>
        <w:t>are</w:t>
      </w:r>
      <w:r w:rsidR="00FE0A7C">
        <w:rPr>
          <w:rFonts w:ascii="Times New Roman" w:hAnsi="Times New Roman" w:cs="Times New Roman"/>
          <w:sz w:val="24"/>
          <w:szCs w:val="24"/>
        </w:rPr>
        <w:t xml:space="preserve"> predicted </w:t>
      </w:r>
      <w:r w:rsidR="00531C74">
        <w:rPr>
          <w:rFonts w:ascii="Times New Roman" w:hAnsi="Times New Roman" w:cs="Times New Roman"/>
          <w:sz w:val="24"/>
          <w:szCs w:val="24"/>
        </w:rPr>
        <w:t xml:space="preserve">most proximally </w:t>
      </w:r>
      <w:r w:rsidR="00FE0A7C">
        <w:rPr>
          <w:rFonts w:ascii="Times New Roman" w:hAnsi="Times New Roman" w:cs="Times New Roman"/>
          <w:sz w:val="24"/>
          <w:szCs w:val="24"/>
        </w:rPr>
        <w:t>by leaders’ intentions to engage in inclusive leadersh</w:t>
      </w:r>
      <w:r w:rsidR="0019587E">
        <w:rPr>
          <w:rFonts w:ascii="Times New Roman" w:hAnsi="Times New Roman" w:cs="Times New Roman"/>
          <w:sz w:val="24"/>
          <w:szCs w:val="24"/>
        </w:rPr>
        <w:t>ip behaviors,</w:t>
      </w:r>
      <w:r w:rsidR="00531C74">
        <w:rPr>
          <w:rFonts w:ascii="Times New Roman" w:hAnsi="Times New Roman" w:cs="Times New Roman"/>
          <w:sz w:val="24"/>
          <w:szCs w:val="24"/>
        </w:rPr>
        <w:t xml:space="preserve"> which are </w:t>
      </w:r>
      <w:r w:rsidR="00E57A76">
        <w:rPr>
          <w:rFonts w:ascii="Times New Roman" w:hAnsi="Times New Roman" w:cs="Times New Roman"/>
          <w:sz w:val="24"/>
          <w:szCs w:val="24"/>
        </w:rPr>
        <w:t xml:space="preserve">in turn </w:t>
      </w:r>
      <w:r w:rsidR="0019587E">
        <w:rPr>
          <w:rFonts w:ascii="Times New Roman" w:hAnsi="Times New Roman" w:cs="Times New Roman"/>
          <w:sz w:val="24"/>
          <w:szCs w:val="24"/>
        </w:rPr>
        <w:t xml:space="preserve">predicted by </w:t>
      </w:r>
      <w:r w:rsidR="00FE0A7C">
        <w:rPr>
          <w:rFonts w:ascii="Times New Roman" w:hAnsi="Times New Roman" w:cs="Times New Roman"/>
          <w:sz w:val="24"/>
          <w:szCs w:val="24"/>
        </w:rPr>
        <w:t>attitude toward inclusive</w:t>
      </w:r>
      <w:r w:rsidR="00531C74">
        <w:rPr>
          <w:rFonts w:ascii="Times New Roman" w:hAnsi="Times New Roman" w:cs="Times New Roman"/>
          <w:sz w:val="24"/>
          <w:szCs w:val="24"/>
        </w:rPr>
        <w:t xml:space="preserve"> leadership behavior</w:t>
      </w:r>
      <w:r w:rsidR="00802708">
        <w:rPr>
          <w:rFonts w:ascii="Times New Roman" w:hAnsi="Times New Roman" w:cs="Times New Roman"/>
          <w:sz w:val="24"/>
          <w:szCs w:val="24"/>
        </w:rPr>
        <w:t>s</w:t>
      </w:r>
      <w:r w:rsidR="00126BFD">
        <w:rPr>
          <w:rFonts w:ascii="Times New Roman" w:hAnsi="Times New Roman" w:cs="Times New Roman"/>
          <w:sz w:val="24"/>
          <w:szCs w:val="24"/>
        </w:rPr>
        <w:t xml:space="preserve">, norms in the organization </w:t>
      </w:r>
      <w:r w:rsidR="0019587E">
        <w:rPr>
          <w:rFonts w:ascii="Times New Roman" w:hAnsi="Times New Roman" w:cs="Times New Roman"/>
          <w:sz w:val="24"/>
          <w:szCs w:val="24"/>
        </w:rPr>
        <w:t>or work group regarding inclusive leadership behaviors, and perceptions of control over engaging in inclusive leadership behaviors</w:t>
      </w:r>
      <w:r w:rsidR="00802708">
        <w:rPr>
          <w:rFonts w:ascii="Times New Roman" w:hAnsi="Times New Roman" w:cs="Times New Roman"/>
          <w:sz w:val="24"/>
          <w:szCs w:val="24"/>
        </w:rPr>
        <w:t xml:space="preserve">. </w:t>
      </w:r>
      <w:r w:rsidR="006E357A">
        <w:rPr>
          <w:rFonts w:ascii="Times New Roman" w:hAnsi="Times New Roman" w:cs="Times New Roman"/>
          <w:sz w:val="24"/>
          <w:szCs w:val="24"/>
        </w:rPr>
        <w:t>Here we focus</w:t>
      </w:r>
      <w:r w:rsidR="00802708">
        <w:rPr>
          <w:rFonts w:ascii="Times New Roman" w:hAnsi="Times New Roman" w:cs="Times New Roman"/>
          <w:sz w:val="24"/>
          <w:szCs w:val="24"/>
        </w:rPr>
        <w:t xml:space="preserve"> on the</w:t>
      </w:r>
      <w:r w:rsidR="006E357A">
        <w:rPr>
          <w:rFonts w:ascii="Times New Roman" w:hAnsi="Times New Roman" w:cs="Times New Roman"/>
          <w:sz w:val="24"/>
          <w:szCs w:val="24"/>
        </w:rPr>
        <w:t xml:space="preserve"> attitude-behavior relationship. W</w:t>
      </w:r>
      <w:r w:rsidR="00802708">
        <w:rPr>
          <w:rFonts w:ascii="Times New Roman" w:hAnsi="Times New Roman" w:cs="Times New Roman"/>
          <w:sz w:val="24"/>
          <w:szCs w:val="24"/>
        </w:rPr>
        <w:t xml:space="preserve">hile a narrow emphasis on attitude toward inclusive leadership behavior likely best predicts enactment of that </w:t>
      </w:r>
      <w:r w:rsidR="0009305F">
        <w:rPr>
          <w:rFonts w:ascii="Times New Roman" w:hAnsi="Times New Roman" w:cs="Times New Roman"/>
          <w:sz w:val="24"/>
          <w:szCs w:val="24"/>
        </w:rPr>
        <w:t xml:space="preserve">specific </w:t>
      </w:r>
      <w:r w:rsidR="00802708">
        <w:rPr>
          <w:rFonts w:ascii="Times New Roman" w:hAnsi="Times New Roman" w:cs="Times New Roman"/>
          <w:sz w:val="24"/>
          <w:szCs w:val="24"/>
        </w:rPr>
        <w:t xml:space="preserve">behavior, </w:t>
      </w:r>
      <w:r w:rsidR="00EC7A62">
        <w:rPr>
          <w:rFonts w:ascii="Times New Roman" w:hAnsi="Times New Roman" w:cs="Times New Roman"/>
          <w:sz w:val="24"/>
          <w:szCs w:val="24"/>
        </w:rPr>
        <w:t xml:space="preserve">it is likely that attitude toward inclusive leadership behaviors </w:t>
      </w:r>
      <w:r w:rsidR="0051430B">
        <w:rPr>
          <w:rFonts w:ascii="Times New Roman" w:hAnsi="Times New Roman" w:cs="Times New Roman"/>
          <w:sz w:val="24"/>
          <w:szCs w:val="24"/>
        </w:rPr>
        <w:t xml:space="preserve">is </w:t>
      </w:r>
      <w:r w:rsidR="00661C1F">
        <w:rPr>
          <w:rFonts w:ascii="Times New Roman" w:hAnsi="Times New Roman" w:cs="Times New Roman"/>
          <w:sz w:val="24"/>
          <w:szCs w:val="24"/>
        </w:rPr>
        <w:t>related to</w:t>
      </w:r>
      <w:r w:rsidR="0051430B">
        <w:rPr>
          <w:rFonts w:ascii="Times New Roman" w:hAnsi="Times New Roman" w:cs="Times New Roman"/>
          <w:sz w:val="24"/>
          <w:szCs w:val="24"/>
        </w:rPr>
        <w:t xml:space="preserve"> </w:t>
      </w:r>
      <w:r w:rsidR="0073721F">
        <w:rPr>
          <w:rFonts w:ascii="Times New Roman" w:hAnsi="Times New Roman" w:cs="Times New Roman"/>
          <w:sz w:val="24"/>
          <w:szCs w:val="24"/>
        </w:rPr>
        <w:t xml:space="preserve">the leader’s </w:t>
      </w:r>
      <w:r w:rsidR="0051430B">
        <w:rPr>
          <w:rFonts w:ascii="Times New Roman" w:hAnsi="Times New Roman" w:cs="Times New Roman"/>
          <w:sz w:val="24"/>
          <w:szCs w:val="24"/>
        </w:rPr>
        <w:t xml:space="preserve">attitude toward diversity and inclusion generally. </w:t>
      </w:r>
      <w:r w:rsidR="00E3280D">
        <w:rPr>
          <w:rFonts w:ascii="Times New Roman" w:hAnsi="Times New Roman" w:cs="Times New Roman"/>
          <w:sz w:val="24"/>
          <w:szCs w:val="24"/>
        </w:rPr>
        <w:t xml:space="preserve">Thus, attitude toward diversity and inclusion should be </w:t>
      </w:r>
      <w:r w:rsidR="001648FF">
        <w:rPr>
          <w:rFonts w:ascii="Times New Roman" w:hAnsi="Times New Roman" w:cs="Times New Roman"/>
          <w:sz w:val="24"/>
          <w:szCs w:val="24"/>
        </w:rPr>
        <w:t>a strong predictor</w:t>
      </w:r>
      <w:r w:rsidR="00E3280D">
        <w:rPr>
          <w:rFonts w:ascii="Times New Roman" w:hAnsi="Times New Roman" w:cs="Times New Roman"/>
          <w:sz w:val="24"/>
          <w:szCs w:val="24"/>
        </w:rPr>
        <w:t xml:space="preserve"> of </w:t>
      </w:r>
      <w:r w:rsidR="00C002E2">
        <w:rPr>
          <w:rFonts w:ascii="Times New Roman" w:hAnsi="Times New Roman" w:cs="Times New Roman"/>
          <w:sz w:val="24"/>
          <w:szCs w:val="24"/>
        </w:rPr>
        <w:t>inclusive leadership behaviors</w:t>
      </w:r>
      <w:r w:rsidR="001648FF">
        <w:rPr>
          <w:rFonts w:ascii="Times New Roman" w:hAnsi="Times New Roman" w:cs="Times New Roman"/>
          <w:sz w:val="24"/>
          <w:szCs w:val="24"/>
        </w:rPr>
        <w:t xml:space="preserve"> and engagement in other diversity and inclusion-related activities</w:t>
      </w:r>
      <w:r w:rsidR="00FA4092">
        <w:rPr>
          <w:rFonts w:ascii="Times New Roman" w:hAnsi="Times New Roman" w:cs="Times New Roman"/>
          <w:sz w:val="24"/>
          <w:szCs w:val="24"/>
        </w:rPr>
        <w:t xml:space="preserve"> and behaviors</w:t>
      </w:r>
      <w:r w:rsidR="00B375F3">
        <w:rPr>
          <w:rFonts w:ascii="Times New Roman" w:hAnsi="Times New Roman" w:cs="Times New Roman"/>
          <w:sz w:val="24"/>
          <w:szCs w:val="24"/>
        </w:rPr>
        <w:t xml:space="preserve">. </w:t>
      </w:r>
      <w:r w:rsidR="00C047B9">
        <w:rPr>
          <w:rFonts w:ascii="Times New Roman" w:hAnsi="Times New Roman" w:cs="Times New Roman"/>
          <w:sz w:val="24"/>
          <w:szCs w:val="24"/>
        </w:rPr>
        <w:t xml:space="preserve">Similarly, </w:t>
      </w:r>
      <w:r w:rsidR="00A8317B">
        <w:rPr>
          <w:rFonts w:ascii="Times New Roman" w:hAnsi="Times New Roman" w:cs="Times New Roman"/>
          <w:sz w:val="24"/>
          <w:szCs w:val="24"/>
        </w:rPr>
        <w:t>Avery (2011) th</w:t>
      </w:r>
      <w:r w:rsidR="00A93D1B">
        <w:rPr>
          <w:rFonts w:ascii="Times New Roman" w:hAnsi="Times New Roman" w:cs="Times New Roman"/>
          <w:sz w:val="24"/>
          <w:szCs w:val="24"/>
        </w:rPr>
        <w:t xml:space="preserve">eorized that diversity beliefs will be related to employee endorsement </w:t>
      </w:r>
      <w:r w:rsidR="006559EA">
        <w:rPr>
          <w:rFonts w:ascii="Times New Roman" w:hAnsi="Times New Roman" w:cs="Times New Roman"/>
          <w:sz w:val="24"/>
          <w:szCs w:val="24"/>
        </w:rPr>
        <w:t xml:space="preserve">of diversity, which will then predict diversity activism </w:t>
      </w:r>
      <w:r w:rsidR="00B97B72">
        <w:rPr>
          <w:rFonts w:ascii="Times New Roman" w:hAnsi="Times New Roman" w:cs="Times New Roman"/>
          <w:sz w:val="24"/>
          <w:szCs w:val="24"/>
        </w:rPr>
        <w:t>behaviors</w:t>
      </w:r>
      <w:r w:rsidR="006559EA">
        <w:rPr>
          <w:rFonts w:ascii="Times New Roman" w:hAnsi="Times New Roman" w:cs="Times New Roman"/>
          <w:sz w:val="24"/>
          <w:szCs w:val="24"/>
        </w:rPr>
        <w:t xml:space="preserve">. </w:t>
      </w:r>
    </w:p>
    <w:p w:rsidR="005B5DD9" w:rsidRPr="007F0D86" w:rsidRDefault="00565242" w:rsidP="00133A63">
      <w:pPr>
        <w:spacing w:after="0" w:line="480" w:lineRule="auto"/>
        <w:rPr>
          <w:rFonts w:ascii="Times New Roman" w:hAnsi="Times New Roman" w:cs="Times New Roman"/>
          <w:sz w:val="24"/>
          <w:szCs w:val="24"/>
        </w:rPr>
      </w:pPr>
      <w:r w:rsidRPr="007F0989">
        <w:rPr>
          <w:rFonts w:ascii="Times New Roman" w:hAnsi="Times New Roman" w:cs="Times New Roman"/>
          <w:i/>
          <w:sz w:val="24"/>
          <w:szCs w:val="24"/>
        </w:rPr>
        <w:t>Openness t</w:t>
      </w:r>
      <w:r w:rsidR="00564BBF" w:rsidRPr="007F0989">
        <w:rPr>
          <w:rFonts w:ascii="Times New Roman" w:hAnsi="Times New Roman" w:cs="Times New Roman"/>
          <w:i/>
          <w:sz w:val="24"/>
          <w:szCs w:val="24"/>
        </w:rPr>
        <w:t>o Experience</w:t>
      </w:r>
    </w:p>
    <w:p w:rsidR="00564BBF" w:rsidRPr="005B5DD9" w:rsidRDefault="00B97B72" w:rsidP="00AA0D16">
      <w:pPr>
        <w:spacing w:after="0" w:line="480" w:lineRule="auto"/>
        <w:ind w:firstLine="720"/>
        <w:rPr>
          <w:rFonts w:ascii="Times New Roman" w:hAnsi="Times New Roman" w:cs="Times New Roman"/>
          <w:b/>
          <w:sz w:val="24"/>
          <w:szCs w:val="24"/>
        </w:rPr>
      </w:pPr>
      <w:r>
        <w:rPr>
          <w:rFonts w:ascii="Times New Roman" w:hAnsi="Times New Roman" w:cs="Times New Roman"/>
          <w:sz w:val="24"/>
          <w:szCs w:val="24"/>
        </w:rPr>
        <w:lastRenderedPageBreak/>
        <w:t>O</w:t>
      </w:r>
      <w:r w:rsidR="00564BBF" w:rsidRPr="00565242">
        <w:rPr>
          <w:rFonts w:ascii="Times New Roman" w:hAnsi="Times New Roman" w:cs="Times New Roman"/>
          <w:sz w:val="24"/>
          <w:szCs w:val="24"/>
        </w:rPr>
        <w:t xml:space="preserve">penness </w:t>
      </w:r>
      <w:r w:rsidR="00C95843">
        <w:rPr>
          <w:rFonts w:ascii="Times New Roman" w:hAnsi="Times New Roman" w:cs="Times New Roman"/>
          <w:sz w:val="24"/>
          <w:szCs w:val="24"/>
        </w:rPr>
        <w:t xml:space="preserve">to experience </w:t>
      </w:r>
      <w:r w:rsidR="00564BBF" w:rsidRPr="00565242">
        <w:rPr>
          <w:rFonts w:ascii="Times New Roman" w:hAnsi="Times New Roman" w:cs="Times New Roman"/>
          <w:sz w:val="24"/>
          <w:szCs w:val="24"/>
        </w:rPr>
        <w:t>appears to be characterized by two facets: intellect, characterized by cognitive exploration and interest in new ideas, and openness toward aesthetics, ima</w:t>
      </w:r>
      <w:r w:rsidR="000B2DB0">
        <w:rPr>
          <w:rFonts w:ascii="Times New Roman" w:hAnsi="Times New Roman" w:cs="Times New Roman"/>
          <w:sz w:val="24"/>
          <w:szCs w:val="24"/>
        </w:rPr>
        <w:t xml:space="preserve">gination, and fantasy (DeYoung et al., </w:t>
      </w:r>
      <w:r w:rsidR="004F3FB6">
        <w:rPr>
          <w:rFonts w:ascii="Times New Roman" w:hAnsi="Times New Roman" w:cs="Times New Roman"/>
          <w:sz w:val="24"/>
          <w:szCs w:val="24"/>
        </w:rPr>
        <w:t xml:space="preserve">2007). </w:t>
      </w:r>
      <w:r w:rsidR="00EA09A2">
        <w:rPr>
          <w:rFonts w:ascii="Times New Roman" w:hAnsi="Times New Roman" w:cs="Times New Roman"/>
          <w:sz w:val="24"/>
          <w:szCs w:val="24"/>
        </w:rPr>
        <w:t xml:space="preserve">Similarly, </w:t>
      </w:r>
      <w:r w:rsidR="004F3FB6">
        <w:rPr>
          <w:rFonts w:ascii="Times New Roman" w:hAnsi="Times New Roman" w:cs="Times New Roman"/>
          <w:sz w:val="24"/>
          <w:szCs w:val="24"/>
        </w:rPr>
        <w:t xml:space="preserve">Connelly et al. </w:t>
      </w:r>
      <w:r w:rsidR="00564BBF" w:rsidRPr="00565242">
        <w:rPr>
          <w:rFonts w:ascii="Times New Roman" w:hAnsi="Times New Roman" w:cs="Times New Roman"/>
          <w:sz w:val="24"/>
          <w:szCs w:val="24"/>
        </w:rPr>
        <w:t xml:space="preserve">(in press) found that there are four </w:t>
      </w:r>
      <w:r w:rsidR="00E16E78">
        <w:rPr>
          <w:rFonts w:ascii="Times New Roman" w:hAnsi="Times New Roman" w:cs="Times New Roman"/>
          <w:sz w:val="24"/>
          <w:szCs w:val="24"/>
        </w:rPr>
        <w:t>pure facets of openness:</w:t>
      </w:r>
      <w:r w:rsidR="00564BBF" w:rsidRPr="00565242">
        <w:rPr>
          <w:rFonts w:ascii="Times New Roman" w:hAnsi="Times New Roman" w:cs="Times New Roman"/>
          <w:sz w:val="24"/>
          <w:szCs w:val="24"/>
        </w:rPr>
        <w:t xml:space="preserve"> nontraditionalism and introspection, which appear to fall under the domain of intellect, and aestheticism and openness to sensations</w:t>
      </w:r>
      <w:r w:rsidR="00AA7C73">
        <w:rPr>
          <w:rFonts w:ascii="Times New Roman" w:hAnsi="Times New Roman" w:cs="Times New Roman"/>
          <w:sz w:val="24"/>
          <w:szCs w:val="24"/>
        </w:rPr>
        <w:t xml:space="preserve">, which appear to </w:t>
      </w:r>
      <w:r w:rsidR="00902EFF">
        <w:rPr>
          <w:rFonts w:ascii="Times New Roman" w:hAnsi="Times New Roman" w:cs="Times New Roman"/>
          <w:sz w:val="24"/>
          <w:szCs w:val="24"/>
        </w:rPr>
        <w:t>fall under the second domain</w:t>
      </w:r>
      <w:r w:rsidR="00564BBF" w:rsidRPr="00565242">
        <w:rPr>
          <w:rFonts w:ascii="Times New Roman" w:hAnsi="Times New Roman" w:cs="Times New Roman"/>
          <w:sz w:val="24"/>
          <w:szCs w:val="24"/>
        </w:rPr>
        <w:t xml:space="preserve">. We believe that individuals high on openness, particularly </w:t>
      </w:r>
      <w:r w:rsidR="00EA09A2">
        <w:rPr>
          <w:rFonts w:ascii="Times New Roman" w:hAnsi="Times New Roman" w:cs="Times New Roman"/>
          <w:sz w:val="24"/>
          <w:szCs w:val="24"/>
        </w:rPr>
        <w:t xml:space="preserve">the intellect </w:t>
      </w:r>
      <w:r w:rsidR="00564BBF" w:rsidRPr="00565242">
        <w:rPr>
          <w:rFonts w:ascii="Times New Roman" w:hAnsi="Times New Roman" w:cs="Times New Roman"/>
          <w:sz w:val="24"/>
          <w:szCs w:val="24"/>
        </w:rPr>
        <w:t>facets, will be more likely to lead using inclusive leadership behaviors as these individuals will likely hold more positive attitudes toward differences, think more deeply about social conventions and norms, and be more open to interacting with individuals of different backgrounds. In support of this idea, Flynn (2005) found that White individuals who were high on openness were less likely to be prejudiced and less likely to make stereotyped judgments towar</w:t>
      </w:r>
      <w:r w:rsidR="008C7331">
        <w:rPr>
          <w:rFonts w:ascii="Times New Roman" w:hAnsi="Times New Roman" w:cs="Times New Roman"/>
          <w:sz w:val="24"/>
          <w:szCs w:val="24"/>
        </w:rPr>
        <w:t xml:space="preserve">d Black individuals, and </w:t>
      </w:r>
      <w:r w:rsidR="00564BBF" w:rsidRPr="00565242">
        <w:rPr>
          <w:rFonts w:ascii="Times New Roman" w:hAnsi="Times New Roman" w:cs="Times New Roman"/>
          <w:sz w:val="24"/>
          <w:szCs w:val="24"/>
        </w:rPr>
        <w:t xml:space="preserve">Cokley et al. (2010) found that students high on openness </w:t>
      </w:r>
      <w:r w:rsidR="00344822">
        <w:rPr>
          <w:rFonts w:ascii="Times New Roman" w:hAnsi="Times New Roman" w:cs="Times New Roman"/>
          <w:sz w:val="24"/>
          <w:szCs w:val="24"/>
        </w:rPr>
        <w:t xml:space="preserve">held more positive views toward racial and gender diversity and were more comfortable in interracial interactions. </w:t>
      </w:r>
      <w:r w:rsidR="00564BBF" w:rsidRPr="00565242">
        <w:rPr>
          <w:rFonts w:ascii="Times New Roman" w:hAnsi="Times New Roman" w:cs="Times New Roman"/>
          <w:sz w:val="24"/>
          <w:szCs w:val="24"/>
        </w:rPr>
        <w:t xml:space="preserve"> </w:t>
      </w:r>
    </w:p>
    <w:p w:rsidR="003C14A7" w:rsidRPr="00BD5921" w:rsidRDefault="003C14A7" w:rsidP="00AA0D16">
      <w:pPr>
        <w:spacing w:after="0" w:line="480" w:lineRule="auto"/>
        <w:rPr>
          <w:rFonts w:ascii="Times New Roman" w:hAnsi="Times New Roman" w:cs="Times New Roman"/>
          <w:i/>
          <w:sz w:val="24"/>
          <w:szCs w:val="24"/>
        </w:rPr>
      </w:pPr>
      <w:r w:rsidRPr="00BD5921">
        <w:rPr>
          <w:rFonts w:ascii="Times New Roman" w:hAnsi="Times New Roman" w:cs="Times New Roman"/>
          <w:i/>
          <w:sz w:val="24"/>
          <w:szCs w:val="24"/>
        </w:rPr>
        <w:t>Social Dominance Orientation</w:t>
      </w:r>
    </w:p>
    <w:p w:rsidR="004E42B1" w:rsidRDefault="003C14A7" w:rsidP="00AA5677">
      <w:pPr>
        <w:spacing w:after="0" w:line="480" w:lineRule="auto"/>
        <w:ind w:firstLine="720"/>
        <w:rPr>
          <w:rFonts w:ascii="Times New Roman" w:hAnsi="Times New Roman" w:cs="Times New Roman"/>
          <w:sz w:val="24"/>
          <w:szCs w:val="24"/>
        </w:rPr>
      </w:pPr>
      <w:r w:rsidRPr="00BD5921">
        <w:rPr>
          <w:rFonts w:ascii="Times New Roman" w:hAnsi="Times New Roman" w:cs="Times New Roman"/>
          <w:sz w:val="24"/>
          <w:szCs w:val="24"/>
        </w:rPr>
        <w:t xml:space="preserve">Social </w:t>
      </w:r>
      <w:r w:rsidR="00C61C78">
        <w:rPr>
          <w:rFonts w:ascii="Times New Roman" w:hAnsi="Times New Roman" w:cs="Times New Roman"/>
          <w:sz w:val="24"/>
          <w:szCs w:val="24"/>
        </w:rPr>
        <w:t>dominance o</w:t>
      </w:r>
      <w:r w:rsidRPr="00BD5921">
        <w:rPr>
          <w:rFonts w:ascii="Times New Roman" w:hAnsi="Times New Roman" w:cs="Times New Roman"/>
          <w:sz w:val="24"/>
          <w:szCs w:val="24"/>
        </w:rPr>
        <w:t xml:space="preserve">rientation is the degree to which an individual </w:t>
      </w:r>
      <w:r w:rsidR="003B567C">
        <w:rPr>
          <w:rFonts w:ascii="Times New Roman" w:hAnsi="Times New Roman" w:cs="Times New Roman"/>
          <w:sz w:val="24"/>
          <w:szCs w:val="24"/>
        </w:rPr>
        <w:t>endorses</w:t>
      </w:r>
      <w:r w:rsidR="00D3781E">
        <w:rPr>
          <w:rFonts w:ascii="Times New Roman" w:hAnsi="Times New Roman" w:cs="Times New Roman"/>
          <w:sz w:val="24"/>
          <w:szCs w:val="24"/>
        </w:rPr>
        <w:t xml:space="preserve"> </w:t>
      </w:r>
      <w:r w:rsidRPr="00BD5921">
        <w:rPr>
          <w:rFonts w:ascii="Times New Roman" w:hAnsi="Times New Roman" w:cs="Times New Roman"/>
          <w:sz w:val="24"/>
          <w:szCs w:val="24"/>
        </w:rPr>
        <w:t>inequality between social groups, preferring institutionalized hierarchy to an egalitarian social structure (P</w:t>
      </w:r>
      <w:r w:rsidR="007D0857">
        <w:rPr>
          <w:rFonts w:ascii="Times New Roman" w:hAnsi="Times New Roman" w:cs="Times New Roman"/>
          <w:sz w:val="24"/>
          <w:szCs w:val="24"/>
        </w:rPr>
        <w:t>ratto et al.</w:t>
      </w:r>
      <w:r w:rsidRPr="00BD5921">
        <w:rPr>
          <w:rFonts w:ascii="Times New Roman" w:hAnsi="Times New Roman" w:cs="Times New Roman"/>
          <w:sz w:val="24"/>
          <w:szCs w:val="24"/>
        </w:rPr>
        <w:t xml:space="preserve">, 1994). </w:t>
      </w:r>
      <w:r w:rsidR="00EC2995">
        <w:rPr>
          <w:rFonts w:ascii="Times New Roman" w:hAnsi="Times New Roman" w:cs="Times New Roman"/>
          <w:sz w:val="24"/>
          <w:szCs w:val="24"/>
        </w:rPr>
        <w:t xml:space="preserve">Social </w:t>
      </w:r>
      <w:r w:rsidR="008D678B">
        <w:rPr>
          <w:rFonts w:ascii="Times New Roman" w:hAnsi="Times New Roman" w:cs="Times New Roman"/>
          <w:sz w:val="24"/>
          <w:szCs w:val="24"/>
        </w:rPr>
        <w:t xml:space="preserve">dominance orientation is </w:t>
      </w:r>
      <w:r w:rsidR="005A2654">
        <w:rPr>
          <w:rFonts w:ascii="Times New Roman" w:hAnsi="Times New Roman" w:cs="Times New Roman"/>
          <w:sz w:val="24"/>
          <w:szCs w:val="24"/>
        </w:rPr>
        <w:t xml:space="preserve">arguably </w:t>
      </w:r>
      <w:r w:rsidR="008D678B">
        <w:rPr>
          <w:rFonts w:ascii="Times New Roman" w:hAnsi="Times New Roman" w:cs="Times New Roman"/>
          <w:sz w:val="24"/>
          <w:szCs w:val="24"/>
        </w:rPr>
        <w:t xml:space="preserve">one of </w:t>
      </w:r>
      <w:r w:rsidR="005A2654">
        <w:rPr>
          <w:rFonts w:ascii="Times New Roman" w:hAnsi="Times New Roman" w:cs="Times New Roman"/>
          <w:sz w:val="24"/>
          <w:szCs w:val="24"/>
        </w:rPr>
        <w:t>the strongest and mo</w:t>
      </w:r>
      <w:r w:rsidR="00E75D05">
        <w:rPr>
          <w:rFonts w:ascii="Times New Roman" w:hAnsi="Times New Roman" w:cs="Times New Roman"/>
          <w:sz w:val="24"/>
          <w:szCs w:val="24"/>
        </w:rPr>
        <w:t>st consistent predictors of pre</w:t>
      </w:r>
      <w:r w:rsidR="005A2654">
        <w:rPr>
          <w:rFonts w:ascii="Times New Roman" w:hAnsi="Times New Roman" w:cs="Times New Roman"/>
          <w:sz w:val="24"/>
          <w:szCs w:val="24"/>
        </w:rPr>
        <w:t xml:space="preserve">judice and discriminatory behaviors </w:t>
      </w:r>
      <w:r w:rsidR="005B554D">
        <w:rPr>
          <w:rFonts w:ascii="Times New Roman" w:hAnsi="Times New Roman" w:cs="Times New Roman"/>
          <w:sz w:val="24"/>
          <w:szCs w:val="24"/>
        </w:rPr>
        <w:t xml:space="preserve">in the research literature </w:t>
      </w:r>
      <w:r w:rsidR="00E75D05">
        <w:rPr>
          <w:rFonts w:ascii="Times New Roman" w:hAnsi="Times New Roman" w:cs="Times New Roman"/>
          <w:sz w:val="24"/>
          <w:szCs w:val="24"/>
        </w:rPr>
        <w:t>(</w:t>
      </w:r>
      <w:r w:rsidR="008D678B">
        <w:rPr>
          <w:rFonts w:ascii="Times New Roman" w:hAnsi="Times New Roman" w:cs="Times New Roman"/>
          <w:sz w:val="24"/>
          <w:szCs w:val="24"/>
        </w:rPr>
        <w:t>Sibley et al.</w:t>
      </w:r>
      <w:r w:rsidR="00AA5677">
        <w:rPr>
          <w:rFonts w:ascii="Times New Roman" w:hAnsi="Times New Roman" w:cs="Times New Roman"/>
          <w:sz w:val="24"/>
          <w:szCs w:val="24"/>
        </w:rPr>
        <w:t>, 2006</w:t>
      </w:r>
      <w:r w:rsidR="00E75D05">
        <w:rPr>
          <w:rFonts w:ascii="Times New Roman" w:hAnsi="Times New Roman" w:cs="Times New Roman"/>
          <w:sz w:val="24"/>
          <w:szCs w:val="24"/>
        </w:rPr>
        <w:t>).</w:t>
      </w:r>
      <w:r w:rsidR="006F7EE5">
        <w:rPr>
          <w:rFonts w:ascii="Times New Roman" w:hAnsi="Times New Roman" w:cs="Times New Roman"/>
          <w:sz w:val="24"/>
          <w:szCs w:val="24"/>
        </w:rPr>
        <w:t xml:space="preserve"> Given that </w:t>
      </w:r>
      <w:r w:rsidR="0077386E">
        <w:rPr>
          <w:rFonts w:ascii="Times New Roman" w:hAnsi="Times New Roman" w:cs="Times New Roman"/>
          <w:sz w:val="24"/>
          <w:szCs w:val="24"/>
        </w:rPr>
        <w:t>inclusive leadership behavio</w:t>
      </w:r>
      <w:r w:rsidR="004E42B1">
        <w:rPr>
          <w:rFonts w:ascii="Times New Roman" w:hAnsi="Times New Roman" w:cs="Times New Roman"/>
          <w:sz w:val="24"/>
          <w:szCs w:val="24"/>
        </w:rPr>
        <w:t xml:space="preserve">rs include relational behaviors </w:t>
      </w:r>
      <w:r w:rsidR="0077386E">
        <w:rPr>
          <w:rFonts w:ascii="Times New Roman" w:hAnsi="Times New Roman" w:cs="Times New Roman"/>
          <w:sz w:val="24"/>
          <w:szCs w:val="24"/>
        </w:rPr>
        <w:t xml:space="preserve">such as providing opportunities to share </w:t>
      </w:r>
      <w:r w:rsidR="00042971">
        <w:rPr>
          <w:rFonts w:ascii="Times New Roman" w:hAnsi="Times New Roman" w:cs="Times New Roman"/>
          <w:sz w:val="24"/>
          <w:szCs w:val="24"/>
        </w:rPr>
        <w:t xml:space="preserve">and voice opinions and concerns </w:t>
      </w:r>
      <w:r w:rsidR="0077386E">
        <w:rPr>
          <w:rFonts w:ascii="Times New Roman" w:hAnsi="Times New Roman" w:cs="Times New Roman"/>
          <w:sz w:val="24"/>
          <w:szCs w:val="24"/>
        </w:rPr>
        <w:t xml:space="preserve">and </w:t>
      </w:r>
      <w:r w:rsidR="00042971">
        <w:rPr>
          <w:rFonts w:ascii="Times New Roman" w:hAnsi="Times New Roman" w:cs="Times New Roman"/>
          <w:sz w:val="24"/>
          <w:szCs w:val="24"/>
        </w:rPr>
        <w:t xml:space="preserve">change-oriented behaviors such as </w:t>
      </w:r>
      <w:r w:rsidR="002B4CCD">
        <w:rPr>
          <w:rFonts w:ascii="Times New Roman" w:hAnsi="Times New Roman" w:cs="Times New Roman"/>
          <w:sz w:val="24"/>
          <w:szCs w:val="24"/>
        </w:rPr>
        <w:t xml:space="preserve">taking an active role to challenge the status quo and removing organizational barriers, we believe that individuals high on social dominance orientation who endorse status differential between </w:t>
      </w:r>
      <w:r w:rsidR="00770AAD">
        <w:rPr>
          <w:rFonts w:ascii="Times New Roman" w:hAnsi="Times New Roman" w:cs="Times New Roman"/>
          <w:sz w:val="24"/>
          <w:szCs w:val="24"/>
        </w:rPr>
        <w:t>groups will be unlikely to e</w:t>
      </w:r>
      <w:r w:rsidR="00924252">
        <w:rPr>
          <w:rFonts w:ascii="Times New Roman" w:hAnsi="Times New Roman" w:cs="Times New Roman"/>
          <w:sz w:val="24"/>
          <w:szCs w:val="24"/>
        </w:rPr>
        <w:t xml:space="preserve">nact these behaviors. </w:t>
      </w:r>
      <w:r w:rsidR="00214E48">
        <w:rPr>
          <w:rFonts w:ascii="Times New Roman" w:hAnsi="Times New Roman" w:cs="Times New Roman"/>
          <w:sz w:val="24"/>
          <w:szCs w:val="24"/>
        </w:rPr>
        <w:t xml:space="preserve">In support of our argument, previous </w:t>
      </w:r>
      <w:r w:rsidR="00214E48">
        <w:rPr>
          <w:rFonts w:ascii="Times New Roman" w:hAnsi="Times New Roman" w:cs="Times New Roman"/>
          <w:sz w:val="24"/>
          <w:szCs w:val="24"/>
        </w:rPr>
        <w:lastRenderedPageBreak/>
        <w:t>research has found that social dominance orientation is negatively related to empathy, tolerance, altruism, support of LGBT</w:t>
      </w:r>
      <w:r w:rsidR="00AB1702">
        <w:rPr>
          <w:rFonts w:ascii="Times New Roman" w:hAnsi="Times New Roman" w:cs="Times New Roman"/>
          <w:sz w:val="24"/>
          <w:szCs w:val="24"/>
        </w:rPr>
        <w:t xml:space="preserve">-supportive and affirmative action </w:t>
      </w:r>
      <w:r w:rsidR="00214E48">
        <w:rPr>
          <w:rFonts w:ascii="Times New Roman" w:hAnsi="Times New Roman" w:cs="Times New Roman"/>
          <w:sz w:val="24"/>
          <w:szCs w:val="24"/>
        </w:rPr>
        <w:t>policies,</w:t>
      </w:r>
      <w:r w:rsidR="0010345E">
        <w:rPr>
          <w:rFonts w:ascii="Times New Roman" w:hAnsi="Times New Roman" w:cs="Times New Roman"/>
          <w:sz w:val="24"/>
          <w:szCs w:val="24"/>
        </w:rPr>
        <w:t xml:space="preserve"> and positive </w:t>
      </w:r>
      <w:r w:rsidR="00563BBE">
        <w:rPr>
          <w:rFonts w:ascii="Times New Roman" w:hAnsi="Times New Roman" w:cs="Times New Roman"/>
          <w:sz w:val="24"/>
          <w:szCs w:val="24"/>
        </w:rPr>
        <w:t xml:space="preserve">intergroup </w:t>
      </w:r>
      <w:r w:rsidR="0010345E">
        <w:rPr>
          <w:rFonts w:ascii="Times New Roman" w:hAnsi="Times New Roman" w:cs="Times New Roman"/>
          <w:sz w:val="24"/>
          <w:szCs w:val="24"/>
        </w:rPr>
        <w:t>attitudes</w:t>
      </w:r>
      <w:r w:rsidR="00214E48">
        <w:rPr>
          <w:rFonts w:ascii="Times New Roman" w:hAnsi="Times New Roman" w:cs="Times New Roman"/>
          <w:sz w:val="24"/>
          <w:szCs w:val="24"/>
        </w:rPr>
        <w:t xml:space="preserve"> </w:t>
      </w:r>
      <w:r w:rsidR="000342E4">
        <w:rPr>
          <w:rFonts w:ascii="Times New Roman" w:hAnsi="Times New Roman" w:cs="Times New Roman"/>
          <w:sz w:val="24"/>
          <w:szCs w:val="24"/>
        </w:rPr>
        <w:t>(</w:t>
      </w:r>
      <w:r w:rsidR="00BE6B4E">
        <w:rPr>
          <w:rFonts w:ascii="Times New Roman" w:hAnsi="Times New Roman" w:cs="Times New Roman"/>
          <w:sz w:val="24"/>
          <w:szCs w:val="24"/>
        </w:rPr>
        <w:t xml:space="preserve">Cokley et al., 2010; </w:t>
      </w:r>
      <w:r w:rsidR="000342E4">
        <w:rPr>
          <w:rFonts w:ascii="Times New Roman" w:hAnsi="Times New Roman" w:cs="Times New Roman"/>
          <w:sz w:val="24"/>
          <w:szCs w:val="24"/>
        </w:rPr>
        <w:t>Pratto et al., 1994</w:t>
      </w:r>
      <w:r w:rsidR="0005740E">
        <w:rPr>
          <w:rFonts w:ascii="Times New Roman" w:hAnsi="Times New Roman" w:cs="Times New Roman"/>
          <w:sz w:val="24"/>
          <w:szCs w:val="24"/>
        </w:rPr>
        <w:t>; Sibley et al., 2006</w:t>
      </w:r>
      <w:r w:rsidR="000342E4">
        <w:rPr>
          <w:rFonts w:ascii="Times New Roman" w:hAnsi="Times New Roman" w:cs="Times New Roman"/>
          <w:sz w:val="24"/>
          <w:szCs w:val="24"/>
        </w:rPr>
        <w:t>)</w:t>
      </w:r>
      <w:r w:rsidR="002621DB">
        <w:rPr>
          <w:rFonts w:ascii="Times New Roman" w:hAnsi="Times New Roman" w:cs="Times New Roman"/>
          <w:sz w:val="24"/>
          <w:szCs w:val="24"/>
        </w:rPr>
        <w:t xml:space="preserve">. </w:t>
      </w:r>
    </w:p>
    <w:p w:rsidR="00B92248" w:rsidRPr="002F2CE4" w:rsidRDefault="00B92248" w:rsidP="003D5079">
      <w:pPr>
        <w:spacing w:after="0" w:line="480" w:lineRule="auto"/>
        <w:rPr>
          <w:rFonts w:ascii="Times New Roman" w:hAnsi="Times New Roman" w:cs="Times New Roman"/>
          <w:i/>
          <w:sz w:val="24"/>
          <w:szCs w:val="24"/>
        </w:rPr>
      </w:pPr>
      <w:r w:rsidRPr="002F2CE4">
        <w:rPr>
          <w:rFonts w:ascii="Times New Roman" w:hAnsi="Times New Roman" w:cs="Times New Roman"/>
          <w:i/>
          <w:sz w:val="24"/>
          <w:szCs w:val="24"/>
        </w:rPr>
        <w:t>Proactive Personality</w:t>
      </w:r>
    </w:p>
    <w:p w:rsidR="000F6A67" w:rsidRDefault="00B92248" w:rsidP="009D44AF">
      <w:pPr>
        <w:spacing w:after="0" w:line="480" w:lineRule="auto"/>
        <w:ind w:firstLine="720"/>
        <w:rPr>
          <w:rFonts w:ascii="Times New Roman" w:hAnsi="Times New Roman" w:cs="Times New Roman"/>
          <w:sz w:val="24"/>
          <w:szCs w:val="24"/>
        </w:rPr>
      </w:pPr>
      <w:r w:rsidRPr="003D5079">
        <w:rPr>
          <w:rFonts w:ascii="Times New Roman" w:hAnsi="Times New Roman" w:cs="Times New Roman"/>
          <w:sz w:val="24"/>
          <w:szCs w:val="24"/>
        </w:rPr>
        <w:t>Proactive personality is defined as one’s propensity to initiate change in their environment (</w:t>
      </w:r>
      <w:r w:rsidR="00D112EB">
        <w:rPr>
          <w:rFonts w:ascii="Times New Roman" w:hAnsi="Times New Roman" w:cs="Times New Roman"/>
          <w:sz w:val="24"/>
          <w:szCs w:val="24"/>
        </w:rPr>
        <w:t>Fuller &amp; Marler, 2009</w:t>
      </w:r>
      <w:r w:rsidRPr="003D5079">
        <w:rPr>
          <w:rFonts w:ascii="Times New Roman" w:hAnsi="Times New Roman" w:cs="Times New Roman"/>
          <w:sz w:val="24"/>
          <w:szCs w:val="24"/>
        </w:rPr>
        <w:t xml:space="preserve">). </w:t>
      </w:r>
      <w:r w:rsidR="004052B5">
        <w:rPr>
          <w:rFonts w:ascii="Times New Roman" w:hAnsi="Times New Roman" w:cs="Times New Roman"/>
          <w:sz w:val="24"/>
          <w:szCs w:val="24"/>
        </w:rPr>
        <w:t xml:space="preserve">Proactive </w:t>
      </w:r>
      <w:r w:rsidRPr="003D5079">
        <w:rPr>
          <w:rFonts w:ascii="Times New Roman" w:hAnsi="Times New Roman" w:cs="Times New Roman"/>
          <w:sz w:val="24"/>
          <w:szCs w:val="24"/>
        </w:rPr>
        <w:t xml:space="preserve">individuals are more likely to identify opportunities to improve their environment and take steps, not only to prevent problems, but to </w:t>
      </w:r>
      <w:r w:rsidR="00701BEE">
        <w:rPr>
          <w:rFonts w:ascii="Times New Roman" w:hAnsi="Times New Roman" w:cs="Times New Roman"/>
          <w:sz w:val="24"/>
          <w:szCs w:val="24"/>
        </w:rPr>
        <w:t>initiate change</w:t>
      </w:r>
      <w:r w:rsidR="000F6A67">
        <w:rPr>
          <w:rFonts w:ascii="Times New Roman" w:hAnsi="Times New Roman" w:cs="Times New Roman"/>
          <w:sz w:val="24"/>
          <w:szCs w:val="24"/>
        </w:rPr>
        <w:t xml:space="preserve">. </w:t>
      </w:r>
      <w:r w:rsidR="009155CA">
        <w:rPr>
          <w:rFonts w:ascii="Times New Roman" w:hAnsi="Times New Roman" w:cs="Times New Roman"/>
          <w:sz w:val="24"/>
          <w:szCs w:val="24"/>
        </w:rPr>
        <w:t>Since</w:t>
      </w:r>
      <w:r w:rsidR="00C35531">
        <w:rPr>
          <w:rFonts w:ascii="Times New Roman" w:hAnsi="Times New Roman" w:cs="Times New Roman"/>
          <w:sz w:val="24"/>
          <w:szCs w:val="24"/>
        </w:rPr>
        <w:t xml:space="preserve"> one type</w:t>
      </w:r>
      <w:r w:rsidR="00E9531D">
        <w:rPr>
          <w:rFonts w:ascii="Times New Roman" w:hAnsi="Times New Roman" w:cs="Times New Roman"/>
          <w:sz w:val="24"/>
          <w:szCs w:val="24"/>
        </w:rPr>
        <w:t xml:space="preserve"> of inclusive </w:t>
      </w:r>
      <w:r w:rsidR="00C35531">
        <w:rPr>
          <w:rFonts w:ascii="Times New Roman" w:hAnsi="Times New Roman" w:cs="Times New Roman"/>
          <w:sz w:val="24"/>
          <w:szCs w:val="24"/>
        </w:rPr>
        <w:t xml:space="preserve">leadership </w:t>
      </w:r>
      <w:r w:rsidR="00E9531D">
        <w:rPr>
          <w:rFonts w:ascii="Times New Roman" w:hAnsi="Times New Roman" w:cs="Times New Roman"/>
          <w:sz w:val="24"/>
          <w:szCs w:val="24"/>
        </w:rPr>
        <w:t xml:space="preserve">behaviors </w:t>
      </w:r>
      <w:r w:rsidR="006B1BF3">
        <w:rPr>
          <w:rFonts w:ascii="Times New Roman" w:hAnsi="Times New Roman" w:cs="Times New Roman"/>
          <w:sz w:val="24"/>
          <w:szCs w:val="24"/>
        </w:rPr>
        <w:t>is</w:t>
      </w:r>
      <w:r w:rsidR="00E9531D">
        <w:rPr>
          <w:rFonts w:ascii="Times New Roman" w:hAnsi="Times New Roman" w:cs="Times New Roman"/>
          <w:sz w:val="24"/>
          <w:szCs w:val="24"/>
        </w:rPr>
        <w:t xml:space="preserve"> change-oriented,</w:t>
      </w:r>
      <w:r w:rsidR="006B1BF3">
        <w:rPr>
          <w:rFonts w:ascii="Times New Roman" w:hAnsi="Times New Roman" w:cs="Times New Roman"/>
          <w:sz w:val="24"/>
          <w:szCs w:val="24"/>
        </w:rPr>
        <w:t xml:space="preserve"> leaders with a proactive personality will be more likely to demonstrate these status quo challenging behaviors</w:t>
      </w:r>
      <w:r w:rsidR="00DA11D7">
        <w:rPr>
          <w:rFonts w:ascii="Times New Roman" w:hAnsi="Times New Roman" w:cs="Times New Roman"/>
          <w:sz w:val="24"/>
          <w:szCs w:val="24"/>
        </w:rPr>
        <w:t xml:space="preserve"> with regards to inclusion</w:t>
      </w:r>
      <w:r w:rsidR="00CD5F2A">
        <w:rPr>
          <w:rFonts w:ascii="Times New Roman" w:hAnsi="Times New Roman" w:cs="Times New Roman"/>
          <w:sz w:val="24"/>
          <w:szCs w:val="24"/>
        </w:rPr>
        <w:t>. I</w:t>
      </w:r>
      <w:r w:rsidR="00BE0640">
        <w:rPr>
          <w:rFonts w:ascii="Times New Roman" w:hAnsi="Times New Roman" w:cs="Times New Roman"/>
          <w:sz w:val="24"/>
          <w:szCs w:val="24"/>
        </w:rPr>
        <w:t>ndividuals high on proactive personality feel psychologically empowered and hold a flexible, expansive view toward their work roles</w:t>
      </w:r>
      <w:r w:rsidR="00744E0E">
        <w:rPr>
          <w:rFonts w:ascii="Times New Roman" w:hAnsi="Times New Roman" w:cs="Times New Roman"/>
          <w:sz w:val="24"/>
          <w:szCs w:val="24"/>
        </w:rPr>
        <w:t xml:space="preserve"> (Fuller and</w:t>
      </w:r>
      <w:r w:rsidR="00266EEA">
        <w:rPr>
          <w:rFonts w:ascii="Times New Roman" w:hAnsi="Times New Roman" w:cs="Times New Roman"/>
          <w:sz w:val="24"/>
          <w:szCs w:val="24"/>
        </w:rPr>
        <w:t xml:space="preserve"> Marler, 2009)</w:t>
      </w:r>
      <w:r w:rsidR="00ED35B7">
        <w:rPr>
          <w:rFonts w:ascii="Times New Roman" w:hAnsi="Times New Roman" w:cs="Times New Roman"/>
          <w:sz w:val="24"/>
          <w:szCs w:val="24"/>
        </w:rPr>
        <w:t xml:space="preserve">, </w:t>
      </w:r>
      <w:r w:rsidR="00266EEA">
        <w:rPr>
          <w:rFonts w:ascii="Times New Roman" w:hAnsi="Times New Roman" w:cs="Times New Roman"/>
          <w:sz w:val="24"/>
          <w:szCs w:val="24"/>
        </w:rPr>
        <w:t xml:space="preserve">suggesting that these individuals will be more likely to emerge </w:t>
      </w:r>
      <w:r w:rsidR="00D57EA1">
        <w:rPr>
          <w:rFonts w:ascii="Times New Roman" w:hAnsi="Times New Roman" w:cs="Times New Roman"/>
          <w:sz w:val="24"/>
          <w:szCs w:val="24"/>
        </w:rPr>
        <w:t xml:space="preserve">as and be effective </w:t>
      </w:r>
      <w:r w:rsidR="00266EEA">
        <w:rPr>
          <w:rFonts w:ascii="Times New Roman" w:hAnsi="Times New Roman" w:cs="Times New Roman"/>
          <w:sz w:val="24"/>
          <w:szCs w:val="24"/>
        </w:rPr>
        <w:t>change agents</w:t>
      </w:r>
      <w:r w:rsidR="00E42D34">
        <w:rPr>
          <w:rFonts w:ascii="Times New Roman" w:hAnsi="Times New Roman" w:cs="Times New Roman"/>
          <w:sz w:val="24"/>
          <w:szCs w:val="24"/>
        </w:rPr>
        <w:t xml:space="preserve">. </w:t>
      </w:r>
      <w:r w:rsidR="00680A78">
        <w:rPr>
          <w:rFonts w:ascii="Times New Roman" w:hAnsi="Times New Roman" w:cs="Times New Roman"/>
          <w:sz w:val="24"/>
          <w:szCs w:val="24"/>
        </w:rPr>
        <w:t xml:space="preserve">Prieto and </w:t>
      </w:r>
      <w:r w:rsidR="001A572C">
        <w:rPr>
          <w:rFonts w:ascii="Times New Roman" w:hAnsi="Times New Roman" w:cs="Times New Roman"/>
          <w:sz w:val="24"/>
          <w:szCs w:val="24"/>
        </w:rPr>
        <w:t xml:space="preserve">Phipps (2009) </w:t>
      </w:r>
      <w:r w:rsidR="00823C35">
        <w:rPr>
          <w:rFonts w:ascii="Times New Roman" w:hAnsi="Times New Roman" w:cs="Times New Roman"/>
          <w:sz w:val="24"/>
          <w:szCs w:val="24"/>
        </w:rPr>
        <w:t>posit</w:t>
      </w:r>
      <w:r w:rsidR="00AC2ED5">
        <w:rPr>
          <w:rFonts w:ascii="Times New Roman" w:hAnsi="Times New Roman" w:cs="Times New Roman"/>
          <w:sz w:val="24"/>
          <w:szCs w:val="24"/>
        </w:rPr>
        <w:t xml:space="preserve"> that proactive leaders</w:t>
      </w:r>
      <w:r w:rsidR="009430A2">
        <w:rPr>
          <w:rFonts w:ascii="Times New Roman" w:hAnsi="Times New Roman" w:cs="Times New Roman"/>
          <w:sz w:val="24"/>
          <w:szCs w:val="24"/>
        </w:rPr>
        <w:t>,</w:t>
      </w:r>
      <w:r w:rsidR="00AC2ED5">
        <w:rPr>
          <w:rFonts w:ascii="Times New Roman" w:hAnsi="Times New Roman" w:cs="Times New Roman"/>
          <w:sz w:val="24"/>
          <w:szCs w:val="24"/>
        </w:rPr>
        <w:t xml:space="preserve"> </w:t>
      </w:r>
      <w:r w:rsidR="005776E9">
        <w:rPr>
          <w:rFonts w:ascii="Times New Roman" w:hAnsi="Times New Roman" w:cs="Times New Roman"/>
          <w:sz w:val="24"/>
          <w:szCs w:val="24"/>
        </w:rPr>
        <w:t>by virtue of their motivation to enact meaningful change</w:t>
      </w:r>
      <w:r w:rsidR="009430A2">
        <w:rPr>
          <w:rFonts w:ascii="Times New Roman" w:hAnsi="Times New Roman" w:cs="Times New Roman"/>
          <w:sz w:val="24"/>
          <w:szCs w:val="24"/>
        </w:rPr>
        <w:t>,</w:t>
      </w:r>
      <w:r w:rsidR="005776E9">
        <w:rPr>
          <w:rFonts w:ascii="Times New Roman" w:hAnsi="Times New Roman" w:cs="Times New Roman"/>
          <w:sz w:val="24"/>
          <w:szCs w:val="24"/>
        </w:rPr>
        <w:t xml:space="preserve"> </w:t>
      </w:r>
      <w:r w:rsidR="00AC2ED5">
        <w:rPr>
          <w:rFonts w:ascii="Times New Roman" w:hAnsi="Times New Roman" w:cs="Times New Roman"/>
          <w:sz w:val="24"/>
          <w:szCs w:val="24"/>
        </w:rPr>
        <w:t xml:space="preserve">will be more apt to </w:t>
      </w:r>
      <w:r w:rsidR="000A0A69">
        <w:rPr>
          <w:rFonts w:ascii="Times New Roman" w:hAnsi="Times New Roman" w:cs="Times New Roman"/>
          <w:sz w:val="24"/>
          <w:szCs w:val="24"/>
        </w:rPr>
        <w:t>recognize</w:t>
      </w:r>
      <w:r w:rsidR="00D034F2">
        <w:rPr>
          <w:rFonts w:ascii="Times New Roman" w:hAnsi="Times New Roman" w:cs="Times New Roman"/>
          <w:sz w:val="24"/>
          <w:szCs w:val="24"/>
        </w:rPr>
        <w:t xml:space="preserve"> the value of diversity and </w:t>
      </w:r>
      <w:r w:rsidR="00617C0F">
        <w:rPr>
          <w:rFonts w:ascii="Times New Roman" w:hAnsi="Times New Roman" w:cs="Times New Roman"/>
          <w:sz w:val="24"/>
          <w:szCs w:val="24"/>
        </w:rPr>
        <w:t xml:space="preserve">seek to create a climate supportive of diversity in order to facilitate performance. </w:t>
      </w:r>
    </w:p>
    <w:p w:rsidR="00CA2A13" w:rsidRDefault="00CA2A13" w:rsidP="00CA2A13">
      <w:pPr>
        <w:spacing w:after="0" w:line="480" w:lineRule="auto"/>
        <w:rPr>
          <w:rFonts w:ascii="Times New Roman" w:hAnsi="Times New Roman" w:cs="Times New Roman"/>
          <w:i/>
          <w:sz w:val="24"/>
          <w:szCs w:val="24"/>
        </w:rPr>
      </w:pPr>
      <w:r w:rsidRPr="005144E4">
        <w:rPr>
          <w:rFonts w:ascii="Times New Roman" w:hAnsi="Times New Roman" w:cs="Times New Roman"/>
          <w:i/>
          <w:sz w:val="24"/>
          <w:szCs w:val="24"/>
        </w:rPr>
        <w:t>Authenticity</w:t>
      </w:r>
    </w:p>
    <w:p w:rsidR="00CA2A13" w:rsidRPr="00F30069" w:rsidRDefault="00CA2A13" w:rsidP="00CA2A13">
      <w:pPr>
        <w:spacing w:after="0" w:line="480" w:lineRule="auto"/>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Authenticity refers to being true to oneself. Recently, scholars have explored the role of authenticity in leadership, arguing that authentic leaders possess keen self-awareness and behave in a way that is congruent with their centrally-held values and attitudes, resulting in positive outcomes for the leader and their followers (</w:t>
      </w:r>
      <w:r w:rsidR="00720F3F">
        <w:rPr>
          <w:rFonts w:ascii="Times New Roman" w:hAnsi="Times New Roman" w:cs="Times New Roman"/>
          <w:sz w:val="24"/>
          <w:szCs w:val="24"/>
        </w:rPr>
        <w:t xml:space="preserve">e.g., </w:t>
      </w:r>
      <w:r>
        <w:rPr>
          <w:rFonts w:ascii="Times New Roman" w:hAnsi="Times New Roman" w:cs="Times New Roman"/>
          <w:sz w:val="24"/>
          <w:szCs w:val="24"/>
        </w:rPr>
        <w:t xml:space="preserve">Ilies et al., 2005). We argue </w:t>
      </w:r>
      <w:r w:rsidR="00626294">
        <w:rPr>
          <w:rFonts w:ascii="Times New Roman" w:hAnsi="Times New Roman" w:cs="Times New Roman"/>
          <w:sz w:val="24"/>
          <w:szCs w:val="24"/>
        </w:rPr>
        <w:t xml:space="preserve">authentic leaders whose positive attitudes toward diversity and inclusion are central to their self-concept are more likely to </w:t>
      </w:r>
      <w:r w:rsidR="00E442F0">
        <w:rPr>
          <w:rFonts w:ascii="Times New Roman" w:hAnsi="Times New Roman" w:cs="Times New Roman"/>
          <w:sz w:val="24"/>
          <w:szCs w:val="24"/>
        </w:rPr>
        <w:t xml:space="preserve">also </w:t>
      </w:r>
      <w:r w:rsidR="00626294">
        <w:rPr>
          <w:rFonts w:ascii="Times New Roman" w:hAnsi="Times New Roman" w:cs="Times New Roman"/>
          <w:sz w:val="24"/>
          <w:szCs w:val="24"/>
        </w:rPr>
        <w:t xml:space="preserve">be inclusive leaders. </w:t>
      </w:r>
      <w:r>
        <w:rPr>
          <w:rFonts w:ascii="Times New Roman" w:hAnsi="Times New Roman" w:cs="Times New Roman"/>
          <w:sz w:val="24"/>
          <w:szCs w:val="24"/>
        </w:rPr>
        <w:t xml:space="preserve">Since the behaviors of authentic leaders are attuned to their values and beliefs, these authentic leaders will likely be consistently inclusive across groups and </w:t>
      </w:r>
      <w:r>
        <w:rPr>
          <w:rFonts w:ascii="Times New Roman" w:hAnsi="Times New Roman" w:cs="Times New Roman"/>
          <w:sz w:val="24"/>
          <w:szCs w:val="24"/>
        </w:rPr>
        <w:lastRenderedPageBreak/>
        <w:t xml:space="preserve">situations and need little external reinforcement to engage in inclusive leadership behaviors. Others will perceive these inclusive, authentic leaders’ actions to be genuine and sincere rather than simply motivated by political correctness or organizational pressures, which will likely result in more positive follower outcomes. </w:t>
      </w:r>
    </w:p>
    <w:p w:rsidR="00CA2A13" w:rsidRDefault="00CA2A13" w:rsidP="00CA2A13">
      <w:pPr>
        <w:spacing w:after="0" w:line="480" w:lineRule="auto"/>
        <w:rPr>
          <w:rFonts w:ascii="Times New Roman" w:hAnsi="Times New Roman" w:cs="Times New Roman"/>
          <w:i/>
          <w:sz w:val="24"/>
          <w:szCs w:val="24"/>
        </w:rPr>
      </w:pPr>
      <w:r>
        <w:rPr>
          <w:rFonts w:ascii="Times New Roman" w:hAnsi="Times New Roman" w:cs="Times New Roman"/>
          <w:i/>
          <w:sz w:val="24"/>
          <w:szCs w:val="24"/>
        </w:rPr>
        <w:t xml:space="preserve">Political Skill </w:t>
      </w:r>
    </w:p>
    <w:p w:rsidR="00CA2A13" w:rsidRDefault="00CA2A13" w:rsidP="007012CA">
      <w:pPr>
        <w:spacing w:after="0" w:line="480" w:lineRule="auto"/>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 xml:space="preserve">Political skill refers to an individual’s ability to understand the politics and relationships within an organization in order to effectively influence others to achieve personal or organizational goals (Ferris et al., 2005). While political skill in it of itself will not necessarily predict frequency of inclusive leadership behaviors (given political skill does not predict the </w:t>
      </w:r>
      <w:r w:rsidRPr="0022564A">
        <w:rPr>
          <w:rFonts w:ascii="Times New Roman" w:hAnsi="Times New Roman" w:cs="Times New Roman"/>
          <w:i/>
          <w:sz w:val="24"/>
          <w:szCs w:val="24"/>
        </w:rPr>
        <w:t>content</w:t>
      </w:r>
      <w:r>
        <w:rPr>
          <w:rFonts w:ascii="Times New Roman" w:hAnsi="Times New Roman" w:cs="Times New Roman"/>
          <w:sz w:val="24"/>
          <w:szCs w:val="24"/>
        </w:rPr>
        <w:t xml:space="preserve"> of the domain of desired influence), we argue that political skill may influence the </w:t>
      </w:r>
      <w:r w:rsidRPr="00745B13">
        <w:rPr>
          <w:rFonts w:ascii="Times New Roman" w:hAnsi="Times New Roman" w:cs="Times New Roman"/>
          <w:i/>
          <w:sz w:val="24"/>
          <w:szCs w:val="24"/>
        </w:rPr>
        <w:t>effectiveness</w:t>
      </w:r>
      <w:r>
        <w:rPr>
          <w:rFonts w:ascii="Times New Roman" w:hAnsi="Times New Roman" w:cs="Times New Roman"/>
          <w:sz w:val="24"/>
          <w:szCs w:val="24"/>
        </w:rPr>
        <w:t xml:space="preserve"> of inclusive leadership behaviors. Politically skilled individuals are socially astute and wield interpersonal influence adeptly</w:t>
      </w:r>
      <w:r w:rsidR="00E70F51">
        <w:rPr>
          <w:rFonts w:ascii="Times New Roman" w:hAnsi="Times New Roman" w:cs="Times New Roman"/>
          <w:sz w:val="24"/>
          <w:szCs w:val="24"/>
        </w:rPr>
        <w:t xml:space="preserve">, likely demonstrating superior communication and listening skills. This suggests they are able to </w:t>
      </w:r>
      <w:r>
        <w:rPr>
          <w:rFonts w:ascii="Times New Roman" w:hAnsi="Times New Roman" w:cs="Times New Roman"/>
          <w:sz w:val="24"/>
          <w:szCs w:val="24"/>
        </w:rPr>
        <w:t>appropriately match their behaviors to the situation at hand to influence others; thus, politically skilled leaders may be able to better recognize when and with whom different inclusive behaviors are most appropriate to facilitate followers’ experiences of inclusion</w:t>
      </w:r>
      <w:r w:rsidR="003E03EF">
        <w:rPr>
          <w:rFonts w:ascii="Times New Roman" w:hAnsi="Times New Roman" w:cs="Times New Roman"/>
          <w:sz w:val="24"/>
          <w:szCs w:val="24"/>
        </w:rPr>
        <w:t xml:space="preserve"> and may be more adept at</w:t>
      </w:r>
      <w:r w:rsidR="00E70F51">
        <w:rPr>
          <w:rFonts w:ascii="Times New Roman" w:hAnsi="Times New Roman" w:cs="Times New Roman"/>
          <w:sz w:val="24"/>
          <w:szCs w:val="24"/>
        </w:rPr>
        <w:t xml:space="preserve"> initiating </w:t>
      </w:r>
      <w:r w:rsidR="003E03EF">
        <w:rPr>
          <w:rFonts w:ascii="Times New Roman" w:hAnsi="Times New Roman" w:cs="Times New Roman"/>
          <w:sz w:val="24"/>
          <w:szCs w:val="24"/>
        </w:rPr>
        <w:t xml:space="preserve">and garnering support for </w:t>
      </w:r>
      <w:r w:rsidR="00E70F51">
        <w:rPr>
          <w:rFonts w:ascii="Times New Roman" w:hAnsi="Times New Roman" w:cs="Times New Roman"/>
          <w:sz w:val="24"/>
          <w:szCs w:val="24"/>
        </w:rPr>
        <w:t>change within an organization</w:t>
      </w:r>
      <w:r>
        <w:rPr>
          <w:rFonts w:ascii="Times New Roman" w:hAnsi="Times New Roman" w:cs="Times New Roman"/>
          <w:sz w:val="24"/>
          <w:szCs w:val="24"/>
        </w:rPr>
        <w:t xml:space="preserve">. </w:t>
      </w:r>
    </w:p>
    <w:p w:rsidR="00832935" w:rsidRDefault="00832935" w:rsidP="00C4658D">
      <w:pPr>
        <w:spacing w:after="0" w:line="480" w:lineRule="auto"/>
        <w:rPr>
          <w:rFonts w:ascii="Times New Roman" w:hAnsi="Times New Roman" w:cs="Times New Roman"/>
          <w:i/>
          <w:sz w:val="24"/>
          <w:szCs w:val="24"/>
        </w:rPr>
      </w:pPr>
      <w:r>
        <w:rPr>
          <w:rFonts w:ascii="Times New Roman" w:hAnsi="Times New Roman" w:cs="Times New Roman"/>
          <w:i/>
          <w:sz w:val="24"/>
          <w:szCs w:val="24"/>
        </w:rPr>
        <w:t xml:space="preserve">Where Do We Go From Here? </w:t>
      </w:r>
    </w:p>
    <w:p w:rsidR="00F34784" w:rsidRPr="00A60244" w:rsidRDefault="00F34784" w:rsidP="00F3478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our review above, we identified several </w:t>
      </w:r>
      <w:r w:rsidR="00F57839">
        <w:rPr>
          <w:rFonts w:ascii="Times New Roman" w:hAnsi="Times New Roman" w:cs="Times New Roman"/>
          <w:sz w:val="24"/>
          <w:szCs w:val="24"/>
        </w:rPr>
        <w:t>KSAOs</w:t>
      </w:r>
      <w:r>
        <w:rPr>
          <w:rFonts w:ascii="Times New Roman" w:hAnsi="Times New Roman" w:cs="Times New Roman"/>
          <w:sz w:val="24"/>
          <w:szCs w:val="24"/>
        </w:rPr>
        <w:t xml:space="preserve"> that we posit are associated with inclusive leadership behaviors. These traits appear to fall into two categories. </w:t>
      </w:r>
      <w:r>
        <w:rPr>
          <w:rFonts w:ascii="Times New Roman" w:hAnsi="Times New Roman" w:cs="Times New Roman" w:hint="eastAsia"/>
          <w:sz w:val="24"/>
          <w:szCs w:val="24"/>
        </w:rPr>
        <w:t>The first category involves t</w:t>
      </w:r>
      <w:r>
        <w:rPr>
          <w:rFonts w:ascii="Times New Roman" w:hAnsi="Times New Roman" w:cs="Times New Roman"/>
          <w:sz w:val="24"/>
          <w:szCs w:val="24"/>
        </w:rPr>
        <w:t>raits that predict endorsement of diversity</w:t>
      </w:r>
      <w:r w:rsidR="00C41D2F">
        <w:rPr>
          <w:rFonts w:ascii="Times New Roman" w:hAnsi="Times New Roman" w:cs="Times New Roman"/>
          <w:sz w:val="24"/>
          <w:szCs w:val="24"/>
        </w:rPr>
        <w:t xml:space="preserve"> (i.e., attitude</w:t>
      </w:r>
      <w:r>
        <w:rPr>
          <w:rFonts w:ascii="Times New Roman" w:hAnsi="Times New Roman" w:cs="Times New Roman"/>
          <w:sz w:val="24"/>
          <w:szCs w:val="24"/>
        </w:rPr>
        <w:t xml:space="preserve"> toward diversity and inclusion, openness to experience, social dominance orientation</w:t>
      </w:r>
      <w:r w:rsidR="00C41D2F">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Drawing upon the theory of planned behavior, l</w:t>
      </w:r>
      <w:r>
        <w:rPr>
          <w:rFonts w:ascii="Times New Roman" w:hAnsi="Times New Roman" w:cs="Times New Roman" w:hint="eastAsia"/>
          <w:sz w:val="24"/>
          <w:szCs w:val="24"/>
        </w:rPr>
        <w:t xml:space="preserve">eaders who endorse diversity </w:t>
      </w:r>
      <w:r w:rsidR="00330D71">
        <w:rPr>
          <w:rFonts w:ascii="Times New Roman" w:hAnsi="Times New Roman" w:cs="Times New Roman"/>
          <w:sz w:val="24"/>
          <w:szCs w:val="24"/>
        </w:rPr>
        <w:t xml:space="preserve">and inclusion </w:t>
      </w:r>
      <w:r>
        <w:rPr>
          <w:rFonts w:ascii="Times New Roman" w:hAnsi="Times New Roman" w:cs="Times New Roman" w:hint="eastAsia"/>
          <w:sz w:val="24"/>
          <w:szCs w:val="24"/>
        </w:rPr>
        <w:t xml:space="preserve">should more frequently engage in </w:t>
      </w:r>
      <w:r>
        <w:rPr>
          <w:rFonts w:ascii="Times New Roman" w:hAnsi="Times New Roman" w:cs="Times New Roman" w:hint="eastAsia"/>
          <w:sz w:val="24"/>
          <w:szCs w:val="24"/>
        </w:rPr>
        <w:lastRenderedPageBreak/>
        <w:t xml:space="preserve">inclusive leadership behaviors. The </w:t>
      </w:r>
      <w:r>
        <w:rPr>
          <w:rFonts w:ascii="Times New Roman" w:hAnsi="Times New Roman" w:cs="Times New Roman"/>
          <w:sz w:val="24"/>
          <w:szCs w:val="24"/>
        </w:rPr>
        <w:t>second</w:t>
      </w:r>
      <w:r>
        <w:rPr>
          <w:rFonts w:ascii="Times New Roman" w:hAnsi="Times New Roman" w:cs="Times New Roman" w:hint="eastAsia"/>
          <w:sz w:val="24"/>
          <w:szCs w:val="24"/>
        </w:rPr>
        <w:t xml:space="preserve"> </w:t>
      </w:r>
      <w:r>
        <w:rPr>
          <w:rFonts w:ascii="Times New Roman" w:hAnsi="Times New Roman" w:cs="Times New Roman"/>
          <w:sz w:val="24"/>
          <w:szCs w:val="24"/>
        </w:rPr>
        <w:t>category</w:t>
      </w:r>
      <w:r>
        <w:rPr>
          <w:rFonts w:ascii="Times New Roman" w:hAnsi="Times New Roman" w:cs="Times New Roman" w:hint="eastAsia"/>
          <w:sz w:val="24"/>
          <w:szCs w:val="24"/>
        </w:rPr>
        <w:t xml:space="preserve"> </w:t>
      </w:r>
      <w:r>
        <w:rPr>
          <w:rFonts w:ascii="Times New Roman" w:hAnsi="Times New Roman" w:cs="Times New Roman"/>
          <w:sz w:val="24"/>
          <w:szCs w:val="24"/>
        </w:rPr>
        <w:t>involves</w:t>
      </w:r>
      <w:r>
        <w:rPr>
          <w:rFonts w:ascii="Times New Roman" w:hAnsi="Times New Roman" w:cs="Times New Roman" w:hint="eastAsia"/>
          <w:sz w:val="24"/>
          <w:szCs w:val="24"/>
        </w:rPr>
        <w:t xml:space="preserve"> </w:t>
      </w:r>
      <w:r>
        <w:rPr>
          <w:rFonts w:ascii="Times New Roman" w:hAnsi="Times New Roman" w:cs="Times New Roman"/>
          <w:sz w:val="24"/>
          <w:szCs w:val="24"/>
        </w:rPr>
        <w:t>traits associated with potential</w:t>
      </w:r>
      <w:r>
        <w:rPr>
          <w:rFonts w:ascii="Times New Roman" w:hAnsi="Times New Roman" w:cs="Times New Roman" w:hint="eastAsia"/>
          <w:sz w:val="24"/>
          <w:szCs w:val="24"/>
        </w:rPr>
        <w:t xml:space="preserve"> differential </w:t>
      </w:r>
      <w:r>
        <w:rPr>
          <w:rFonts w:ascii="Times New Roman" w:hAnsi="Times New Roman" w:cs="Times New Roman"/>
          <w:sz w:val="24"/>
          <w:szCs w:val="24"/>
        </w:rPr>
        <w:t>effectiveness of inclusive leadership behaviors</w:t>
      </w:r>
      <w:r w:rsidR="00152458">
        <w:rPr>
          <w:rFonts w:ascii="Times New Roman" w:hAnsi="Times New Roman" w:cs="Times New Roman"/>
          <w:sz w:val="24"/>
          <w:szCs w:val="24"/>
        </w:rPr>
        <w:t xml:space="preserve"> (i.e., </w:t>
      </w:r>
      <w:r w:rsidR="00152458">
        <w:rPr>
          <w:rFonts w:ascii="Times New Roman" w:hAnsi="Times New Roman" w:cs="Times New Roman" w:hint="eastAsia"/>
          <w:sz w:val="24"/>
          <w:szCs w:val="24"/>
        </w:rPr>
        <w:t>authenticity</w:t>
      </w:r>
      <w:r w:rsidR="00152458">
        <w:rPr>
          <w:rFonts w:ascii="Times New Roman" w:hAnsi="Times New Roman" w:cs="Times New Roman"/>
          <w:sz w:val="24"/>
          <w:szCs w:val="24"/>
        </w:rPr>
        <w:t xml:space="preserve">, </w:t>
      </w:r>
      <w:r w:rsidR="00152458">
        <w:rPr>
          <w:rFonts w:ascii="Times New Roman" w:hAnsi="Times New Roman" w:cs="Times New Roman" w:hint="eastAsia"/>
          <w:sz w:val="24"/>
          <w:szCs w:val="24"/>
        </w:rPr>
        <w:t>political skill</w:t>
      </w:r>
      <w:r w:rsidR="00152458">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These traits do not necessarily predict that leaders will engage in more inclusive leadership behaviors, but rather will likely moderate the relationship between inclusive leadership behaviors and organizational criteria (e.g., follower well-being and performance). For example, the relationship between inclusive leadership behaviors and follower well-being may be stronger for authentic leaders than inauthentic leaders, as these leaders are viewed to genuinely value diversity and inclusion, and the relationship between inclusive leadership behaviors and follower performance may be stronger for politically skilled leaders, who know how to tailor their influence strategy to the particular situation or follower at hand. </w:t>
      </w:r>
      <w:r w:rsidR="005A1B8D">
        <w:rPr>
          <w:rFonts w:ascii="Times New Roman" w:hAnsi="Times New Roman" w:cs="Times New Roman"/>
          <w:sz w:val="24"/>
          <w:szCs w:val="24"/>
        </w:rPr>
        <w:t>F</w:t>
      </w:r>
      <w:r>
        <w:rPr>
          <w:rFonts w:ascii="Times New Roman" w:hAnsi="Times New Roman" w:cs="Times New Roman" w:hint="eastAsia"/>
          <w:sz w:val="24"/>
          <w:szCs w:val="24"/>
        </w:rPr>
        <w:t xml:space="preserve">uture research should seek to </w:t>
      </w:r>
      <w:r w:rsidR="00F12F33">
        <w:rPr>
          <w:rFonts w:ascii="Times New Roman" w:hAnsi="Times New Roman" w:cs="Times New Roman"/>
          <w:sz w:val="24"/>
          <w:szCs w:val="24"/>
        </w:rPr>
        <w:t xml:space="preserve">empirically </w:t>
      </w:r>
      <w:r>
        <w:rPr>
          <w:rFonts w:ascii="Times New Roman" w:hAnsi="Times New Roman" w:cs="Times New Roman" w:hint="eastAsia"/>
          <w:sz w:val="24"/>
          <w:szCs w:val="24"/>
        </w:rPr>
        <w:t xml:space="preserve">evaluate links between </w:t>
      </w:r>
      <w:r w:rsidR="00B419B0">
        <w:rPr>
          <w:rFonts w:ascii="Times New Roman" w:hAnsi="Times New Roman" w:cs="Times New Roman"/>
          <w:sz w:val="24"/>
          <w:szCs w:val="24"/>
        </w:rPr>
        <w:t xml:space="preserve">these </w:t>
      </w:r>
      <w:r>
        <w:rPr>
          <w:rFonts w:ascii="Times New Roman" w:hAnsi="Times New Roman" w:cs="Times New Roman" w:hint="eastAsia"/>
          <w:sz w:val="24"/>
          <w:szCs w:val="24"/>
        </w:rPr>
        <w:t xml:space="preserve">KSAOs and inclusive leadership. </w:t>
      </w:r>
    </w:p>
    <w:p w:rsidR="00F622FC" w:rsidRDefault="00F622FC" w:rsidP="00E950D3">
      <w:pPr>
        <w:spacing w:after="0" w:line="480" w:lineRule="auto"/>
        <w:rPr>
          <w:rFonts w:ascii="Times New Roman" w:hAnsi="Times New Roman" w:cs="Times New Roman"/>
          <w:i/>
          <w:sz w:val="24"/>
          <w:szCs w:val="24"/>
        </w:rPr>
      </w:pPr>
      <w:r>
        <w:rPr>
          <w:rFonts w:ascii="Times New Roman" w:hAnsi="Times New Roman" w:cs="Times New Roman"/>
          <w:i/>
          <w:sz w:val="24"/>
          <w:szCs w:val="24"/>
        </w:rPr>
        <w:t xml:space="preserve">The Role of Culture </w:t>
      </w:r>
    </w:p>
    <w:p w:rsidR="00D64E0A" w:rsidRDefault="00176497" w:rsidP="00E950D3">
      <w:pPr>
        <w:spacing w:after="0" w:line="480" w:lineRule="auto"/>
        <w:rPr>
          <w:rFonts w:ascii="Times New Roman" w:hAnsi="Times New Roman" w:cs="Times New Roman"/>
          <w:sz w:val="24"/>
          <w:szCs w:val="24"/>
        </w:rPr>
      </w:pPr>
      <w:r>
        <w:rPr>
          <w:rFonts w:ascii="Times New Roman" w:hAnsi="Times New Roman" w:cs="Times New Roman"/>
          <w:i/>
          <w:sz w:val="24"/>
          <w:szCs w:val="24"/>
        </w:rPr>
        <w:tab/>
      </w:r>
      <w:r w:rsidR="00581238">
        <w:rPr>
          <w:rFonts w:ascii="Times New Roman" w:hAnsi="Times New Roman" w:cs="Times New Roman"/>
          <w:sz w:val="24"/>
          <w:szCs w:val="24"/>
        </w:rPr>
        <w:t>We posit that</w:t>
      </w:r>
      <w:r w:rsidR="00CC160C">
        <w:rPr>
          <w:rFonts w:ascii="Times New Roman" w:hAnsi="Times New Roman" w:cs="Times New Roman"/>
          <w:sz w:val="24"/>
          <w:szCs w:val="24"/>
        </w:rPr>
        <w:t xml:space="preserve"> the </w:t>
      </w:r>
      <w:r w:rsidR="00B84610">
        <w:rPr>
          <w:rFonts w:ascii="Times New Roman" w:hAnsi="Times New Roman" w:cs="Times New Roman"/>
          <w:sz w:val="24"/>
          <w:szCs w:val="24"/>
        </w:rPr>
        <w:t>relationship between KSAOs and utilization of</w:t>
      </w:r>
      <w:r w:rsidR="00AB2A1D">
        <w:rPr>
          <w:rFonts w:ascii="Times New Roman" w:hAnsi="Times New Roman" w:cs="Times New Roman"/>
          <w:sz w:val="24"/>
          <w:szCs w:val="24"/>
        </w:rPr>
        <w:t xml:space="preserve"> inclusive leadership behaviors is moderated by national culture. </w:t>
      </w:r>
      <w:r w:rsidR="00FE551E">
        <w:rPr>
          <w:rFonts w:ascii="Times New Roman" w:hAnsi="Times New Roman" w:cs="Times New Roman"/>
          <w:sz w:val="24"/>
          <w:szCs w:val="24"/>
        </w:rPr>
        <w:t>In the absence of external constraints,</w:t>
      </w:r>
      <w:r w:rsidR="00CC7705">
        <w:rPr>
          <w:rFonts w:ascii="Times New Roman" w:hAnsi="Times New Roman" w:cs="Times New Roman"/>
          <w:sz w:val="24"/>
          <w:szCs w:val="24"/>
        </w:rPr>
        <w:t xml:space="preserve"> we maintain that positive </w:t>
      </w:r>
      <w:r w:rsidR="0069194F">
        <w:rPr>
          <w:rFonts w:ascii="Times New Roman" w:hAnsi="Times New Roman" w:cs="Times New Roman"/>
          <w:sz w:val="24"/>
          <w:szCs w:val="24"/>
        </w:rPr>
        <w:t xml:space="preserve">attitudes toward diversity and inclusion </w:t>
      </w:r>
      <w:r w:rsidR="00FD2DDE">
        <w:rPr>
          <w:rFonts w:ascii="Times New Roman" w:hAnsi="Times New Roman" w:cs="Times New Roman"/>
          <w:sz w:val="24"/>
          <w:szCs w:val="24"/>
        </w:rPr>
        <w:t xml:space="preserve">and traits that </w:t>
      </w:r>
      <w:r w:rsidR="0036554A">
        <w:rPr>
          <w:rFonts w:ascii="Times New Roman" w:hAnsi="Times New Roman" w:cs="Times New Roman"/>
          <w:sz w:val="24"/>
          <w:szCs w:val="24"/>
        </w:rPr>
        <w:t xml:space="preserve">predict </w:t>
      </w:r>
      <w:r w:rsidR="000056A7">
        <w:rPr>
          <w:rFonts w:ascii="Times New Roman" w:hAnsi="Times New Roman" w:cs="Times New Roman"/>
          <w:sz w:val="24"/>
          <w:szCs w:val="24"/>
        </w:rPr>
        <w:t xml:space="preserve">such </w:t>
      </w:r>
      <w:r w:rsidR="00CC7705">
        <w:rPr>
          <w:rFonts w:ascii="Times New Roman" w:hAnsi="Times New Roman" w:cs="Times New Roman"/>
          <w:sz w:val="24"/>
          <w:szCs w:val="24"/>
        </w:rPr>
        <w:t>are the</w:t>
      </w:r>
      <w:r w:rsidR="008F4CE7">
        <w:rPr>
          <w:rFonts w:ascii="Times New Roman" w:hAnsi="Times New Roman" w:cs="Times New Roman"/>
          <w:sz w:val="24"/>
          <w:szCs w:val="24"/>
        </w:rPr>
        <w:t xml:space="preserve"> most proximal </w:t>
      </w:r>
      <w:r w:rsidR="002F2F17">
        <w:rPr>
          <w:rFonts w:ascii="Times New Roman" w:hAnsi="Times New Roman" w:cs="Times New Roman"/>
          <w:sz w:val="24"/>
          <w:szCs w:val="24"/>
        </w:rPr>
        <w:t xml:space="preserve">cross-situational </w:t>
      </w:r>
      <w:r w:rsidR="008B3C9F">
        <w:rPr>
          <w:rFonts w:ascii="Times New Roman" w:hAnsi="Times New Roman" w:cs="Times New Roman"/>
          <w:sz w:val="24"/>
          <w:szCs w:val="24"/>
        </w:rPr>
        <w:t xml:space="preserve">predictors of </w:t>
      </w:r>
      <w:r w:rsidR="00ED246A">
        <w:rPr>
          <w:rFonts w:ascii="Times New Roman" w:hAnsi="Times New Roman" w:cs="Times New Roman"/>
          <w:sz w:val="24"/>
          <w:szCs w:val="24"/>
        </w:rPr>
        <w:t>inclusive behaviors</w:t>
      </w:r>
      <w:r w:rsidR="003F160A">
        <w:rPr>
          <w:rFonts w:ascii="Times New Roman" w:hAnsi="Times New Roman" w:cs="Times New Roman"/>
          <w:sz w:val="24"/>
          <w:szCs w:val="24"/>
        </w:rPr>
        <w:t>. However, culture</w:t>
      </w:r>
      <w:r w:rsidR="00B86F9B">
        <w:rPr>
          <w:rFonts w:ascii="Times New Roman" w:hAnsi="Times New Roman" w:cs="Times New Roman"/>
          <w:sz w:val="24"/>
          <w:szCs w:val="24"/>
        </w:rPr>
        <w:t xml:space="preserve"> may </w:t>
      </w:r>
      <w:r w:rsidR="00A96AEA">
        <w:rPr>
          <w:rFonts w:ascii="Times New Roman" w:hAnsi="Times New Roman" w:cs="Times New Roman"/>
          <w:sz w:val="24"/>
          <w:szCs w:val="24"/>
        </w:rPr>
        <w:t xml:space="preserve">impact the expression of </w:t>
      </w:r>
      <w:r w:rsidR="00EF5C2E">
        <w:rPr>
          <w:rFonts w:ascii="Times New Roman" w:hAnsi="Times New Roman" w:cs="Times New Roman"/>
          <w:sz w:val="24"/>
          <w:szCs w:val="24"/>
        </w:rPr>
        <w:t>inclusive leader behavior</w:t>
      </w:r>
      <w:r w:rsidR="00A6209B">
        <w:rPr>
          <w:rFonts w:ascii="Times New Roman" w:hAnsi="Times New Roman" w:cs="Times New Roman"/>
          <w:sz w:val="24"/>
          <w:szCs w:val="24"/>
        </w:rPr>
        <w:t xml:space="preserve">, attenuating the relationship between </w:t>
      </w:r>
      <w:r w:rsidR="002F298D">
        <w:rPr>
          <w:rFonts w:ascii="Times New Roman" w:hAnsi="Times New Roman" w:cs="Times New Roman"/>
          <w:sz w:val="24"/>
          <w:szCs w:val="24"/>
        </w:rPr>
        <w:t xml:space="preserve">KSAOs and these behaviors. </w:t>
      </w:r>
      <w:r w:rsidR="00E50C49">
        <w:rPr>
          <w:rFonts w:ascii="Times New Roman" w:hAnsi="Times New Roman" w:cs="Times New Roman"/>
          <w:sz w:val="24"/>
          <w:szCs w:val="24"/>
        </w:rPr>
        <w:t>Specifi</w:t>
      </w:r>
      <w:r w:rsidR="005F1263">
        <w:rPr>
          <w:rFonts w:ascii="Times New Roman" w:hAnsi="Times New Roman" w:cs="Times New Roman"/>
          <w:sz w:val="24"/>
          <w:szCs w:val="24"/>
        </w:rPr>
        <w:t xml:space="preserve">cally, culture may constrain </w:t>
      </w:r>
      <w:r w:rsidR="000C46DB">
        <w:rPr>
          <w:rFonts w:ascii="Times New Roman" w:hAnsi="Times New Roman" w:cs="Times New Roman"/>
          <w:sz w:val="24"/>
          <w:szCs w:val="24"/>
        </w:rPr>
        <w:t xml:space="preserve">or enhance the expression of inclusive leadership behaviors. For example, </w:t>
      </w:r>
      <w:r w:rsidR="001A1354">
        <w:rPr>
          <w:rFonts w:ascii="Times New Roman" w:hAnsi="Times New Roman" w:cs="Times New Roman"/>
          <w:sz w:val="24"/>
          <w:szCs w:val="24"/>
        </w:rPr>
        <w:t xml:space="preserve">in </w:t>
      </w:r>
      <w:r w:rsidR="00A84D69">
        <w:rPr>
          <w:rFonts w:ascii="Times New Roman" w:hAnsi="Times New Roman" w:cs="Times New Roman"/>
          <w:sz w:val="24"/>
          <w:szCs w:val="24"/>
        </w:rPr>
        <w:t xml:space="preserve">high power distance cultures, an </w:t>
      </w:r>
      <w:r w:rsidR="001A1354">
        <w:rPr>
          <w:rFonts w:ascii="Times New Roman" w:hAnsi="Times New Roman" w:cs="Times New Roman"/>
          <w:sz w:val="24"/>
          <w:szCs w:val="24"/>
        </w:rPr>
        <w:t xml:space="preserve">inclusive leader may inhibit </w:t>
      </w:r>
      <w:r w:rsidR="00365CDD">
        <w:rPr>
          <w:rFonts w:ascii="Times New Roman" w:hAnsi="Times New Roman" w:cs="Times New Roman"/>
          <w:sz w:val="24"/>
          <w:szCs w:val="24"/>
        </w:rPr>
        <w:t>his or her natural</w:t>
      </w:r>
      <w:r w:rsidR="001A1354">
        <w:rPr>
          <w:rFonts w:ascii="Times New Roman" w:hAnsi="Times New Roman" w:cs="Times New Roman"/>
          <w:sz w:val="24"/>
          <w:szCs w:val="24"/>
        </w:rPr>
        <w:t xml:space="preserve"> tendencies </w:t>
      </w:r>
      <w:r w:rsidR="00B24073">
        <w:rPr>
          <w:rFonts w:ascii="Times New Roman" w:hAnsi="Times New Roman" w:cs="Times New Roman"/>
          <w:sz w:val="24"/>
          <w:szCs w:val="24"/>
        </w:rPr>
        <w:t xml:space="preserve">toward inclusion </w:t>
      </w:r>
      <w:r w:rsidR="001A1354">
        <w:rPr>
          <w:rFonts w:ascii="Times New Roman" w:hAnsi="Times New Roman" w:cs="Times New Roman"/>
          <w:sz w:val="24"/>
          <w:szCs w:val="24"/>
        </w:rPr>
        <w:t>in order to be viewed as</w:t>
      </w:r>
      <w:r w:rsidR="00833186">
        <w:rPr>
          <w:rFonts w:ascii="Times New Roman" w:hAnsi="Times New Roman" w:cs="Times New Roman"/>
          <w:sz w:val="24"/>
          <w:szCs w:val="24"/>
        </w:rPr>
        <w:t xml:space="preserve"> an effective leader</w:t>
      </w:r>
      <w:r w:rsidR="00CE139B">
        <w:rPr>
          <w:rFonts w:ascii="Times New Roman" w:hAnsi="Times New Roman" w:cs="Times New Roman"/>
          <w:sz w:val="24"/>
          <w:szCs w:val="24"/>
        </w:rPr>
        <w:t>, decreasing the</w:t>
      </w:r>
      <w:r w:rsidR="00595AF7">
        <w:rPr>
          <w:rFonts w:ascii="Times New Roman" w:hAnsi="Times New Roman" w:cs="Times New Roman"/>
          <w:sz w:val="24"/>
          <w:szCs w:val="24"/>
        </w:rPr>
        <w:t xml:space="preserve"> relationship between positive attitudes toward diversity and inclusion and inclusive behaviors.</w:t>
      </w:r>
      <w:r w:rsidR="00CE139B">
        <w:rPr>
          <w:rFonts w:ascii="Times New Roman" w:hAnsi="Times New Roman" w:cs="Times New Roman"/>
          <w:sz w:val="24"/>
          <w:szCs w:val="24"/>
        </w:rPr>
        <w:t xml:space="preserve"> Conversely, </w:t>
      </w:r>
      <w:r w:rsidR="005B2878">
        <w:rPr>
          <w:rFonts w:ascii="Times New Roman" w:hAnsi="Times New Roman" w:cs="Times New Roman"/>
          <w:sz w:val="24"/>
          <w:szCs w:val="24"/>
        </w:rPr>
        <w:t xml:space="preserve">in </w:t>
      </w:r>
      <w:r w:rsidR="00D64E0A">
        <w:rPr>
          <w:rFonts w:ascii="Times New Roman" w:hAnsi="Times New Roman" w:cs="Times New Roman"/>
          <w:sz w:val="24"/>
          <w:szCs w:val="24"/>
        </w:rPr>
        <w:t xml:space="preserve">a culture where </w:t>
      </w:r>
      <w:r w:rsidR="0091188E">
        <w:rPr>
          <w:rFonts w:ascii="Times New Roman" w:hAnsi="Times New Roman" w:cs="Times New Roman"/>
          <w:sz w:val="24"/>
          <w:szCs w:val="24"/>
        </w:rPr>
        <w:t>exclusionary behaviors are</w:t>
      </w:r>
      <w:r w:rsidR="00892671">
        <w:rPr>
          <w:rFonts w:ascii="Times New Roman" w:hAnsi="Times New Roman" w:cs="Times New Roman"/>
          <w:sz w:val="24"/>
          <w:szCs w:val="24"/>
        </w:rPr>
        <w:t xml:space="preserve"> </w:t>
      </w:r>
      <w:r w:rsidR="00351562">
        <w:rPr>
          <w:rFonts w:ascii="Times New Roman" w:hAnsi="Times New Roman" w:cs="Times New Roman"/>
          <w:sz w:val="24"/>
          <w:szCs w:val="24"/>
        </w:rPr>
        <w:t xml:space="preserve">deemed socially unacceptable, even leaders who do not possess strong positive attitudes toward diversity and inclusion may engage </w:t>
      </w:r>
      <w:r w:rsidR="00351562">
        <w:rPr>
          <w:rFonts w:ascii="Times New Roman" w:hAnsi="Times New Roman" w:cs="Times New Roman"/>
          <w:sz w:val="24"/>
          <w:szCs w:val="24"/>
        </w:rPr>
        <w:lastRenderedPageBreak/>
        <w:t xml:space="preserve">in inclusive behaviors to avoid social sanctions. </w:t>
      </w:r>
      <w:r w:rsidR="00835DAE">
        <w:rPr>
          <w:rFonts w:ascii="Times New Roman" w:hAnsi="Times New Roman" w:cs="Times New Roman"/>
          <w:sz w:val="24"/>
          <w:szCs w:val="24"/>
        </w:rPr>
        <w:t xml:space="preserve">Future research should examine </w:t>
      </w:r>
      <w:r w:rsidR="008A4897">
        <w:rPr>
          <w:rFonts w:ascii="Times New Roman" w:hAnsi="Times New Roman" w:cs="Times New Roman"/>
          <w:sz w:val="24"/>
          <w:szCs w:val="24"/>
        </w:rPr>
        <w:t>the extent to which</w:t>
      </w:r>
      <w:r w:rsidR="00A247AB">
        <w:rPr>
          <w:rFonts w:ascii="Times New Roman" w:hAnsi="Times New Roman" w:cs="Times New Roman"/>
          <w:sz w:val="24"/>
          <w:szCs w:val="24"/>
        </w:rPr>
        <w:t xml:space="preserve"> culture mod</w:t>
      </w:r>
      <w:r w:rsidR="00B35A01">
        <w:rPr>
          <w:rFonts w:ascii="Times New Roman" w:hAnsi="Times New Roman" w:cs="Times New Roman"/>
          <w:sz w:val="24"/>
          <w:szCs w:val="24"/>
        </w:rPr>
        <w:t xml:space="preserve">erates the </w:t>
      </w:r>
      <w:r w:rsidR="0088574E">
        <w:rPr>
          <w:rFonts w:ascii="Times New Roman" w:hAnsi="Times New Roman" w:cs="Times New Roman"/>
          <w:sz w:val="24"/>
          <w:szCs w:val="24"/>
        </w:rPr>
        <w:t xml:space="preserve">strength of the </w:t>
      </w:r>
      <w:r w:rsidR="00B35A01">
        <w:rPr>
          <w:rFonts w:ascii="Times New Roman" w:hAnsi="Times New Roman" w:cs="Times New Roman"/>
          <w:sz w:val="24"/>
          <w:szCs w:val="24"/>
        </w:rPr>
        <w:t xml:space="preserve">relationship between </w:t>
      </w:r>
      <w:r w:rsidR="0088574E">
        <w:rPr>
          <w:rFonts w:ascii="Times New Roman" w:hAnsi="Times New Roman" w:cs="Times New Roman"/>
          <w:sz w:val="24"/>
          <w:szCs w:val="24"/>
        </w:rPr>
        <w:t>KSAOs and inclusive leadership behaviors</w:t>
      </w:r>
      <w:r w:rsidR="00A247AB">
        <w:rPr>
          <w:rFonts w:ascii="Times New Roman" w:hAnsi="Times New Roman" w:cs="Times New Roman"/>
          <w:sz w:val="24"/>
          <w:szCs w:val="24"/>
        </w:rPr>
        <w:t xml:space="preserve"> or whether a different set of traits </w:t>
      </w:r>
      <w:r w:rsidR="0088574E">
        <w:rPr>
          <w:rFonts w:ascii="Times New Roman" w:hAnsi="Times New Roman" w:cs="Times New Roman"/>
          <w:sz w:val="24"/>
          <w:szCs w:val="24"/>
        </w:rPr>
        <w:t xml:space="preserve">predict these </w:t>
      </w:r>
      <w:r w:rsidR="005A4A4F">
        <w:rPr>
          <w:rFonts w:ascii="Times New Roman" w:hAnsi="Times New Roman" w:cs="Times New Roman"/>
          <w:sz w:val="24"/>
          <w:szCs w:val="24"/>
        </w:rPr>
        <w:t xml:space="preserve">behaviors in different </w:t>
      </w:r>
      <w:r w:rsidR="0069073F">
        <w:rPr>
          <w:rFonts w:ascii="Times New Roman" w:hAnsi="Times New Roman" w:cs="Times New Roman"/>
          <w:sz w:val="24"/>
          <w:szCs w:val="24"/>
        </w:rPr>
        <w:t xml:space="preserve">cultural contexts. </w:t>
      </w:r>
      <w:r w:rsidR="0088574E">
        <w:rPr>
          <w:rFonts w:ascii="Times New Roman" w:hAnsi="Times New Roman" w:cs="Times New Roman"/>
          <w:sz w:val="24"/>
          <w:szCs w:val="24"/>
        </w:rPr>
        <w:t xml:space="preserve"> </w:t>
      </w:r>
    </w:p>
    <w:p w:rsidR="00101A7B" w:rsidRPr="00101A7B" w:rsidRDefault="00101A7B" w:rsidP="00101A7B">
      <w:pPr>
        <w:spacing w:after="0" w:line="480" w:lineRule="auto"/>
        <w:jc w:val="center"/>
        <w:rPr>
          <w:rFonts w:ascii="Times New Roman" w:hAnsi="Times New Roman" w:cs="Times New Roman"/>
          <w:b/>
          <w:sz w:val="24"/>
          <w:szCs w:val="24"/>
        </w:rPr>
      </w:pPr>
      <w:r w:rsidRPr="00101A7B">
        <w:rPr>
          <w:rFonts w:ascii="Times New Roman" w:hAnsi="Times New Roman" w:cs="Times New Roman"/>
          <w:b/>
          <w:sz w:val="24"/>
          <w:szCs w:val="24"/>
        </w:rPr>
        <w:t>Training Inclusive Leaders</w:t>
      </w:r>
    </w:p>
    <w:p w:rsidR="00DA59A3" w:rsidRDefault="00A36F90" w:rsidP="00C5041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 alternative approach to selecting for inclusive leaders would be to train inclusive leadership behaviors. This approach may be necessary if the base rate of these behaviors in the population of interest in low. However, we fully acknowledge that organizations may be interested in using these two approaches (i.e., selection and training) in a complementary fashion to meet their needs for inclusive leaders. </w:t>
      </w:r>
      <w:r w:rsidR="00101A7B">
        <w:rPr>
          <w:rFonts w:ascii="Times New Roman" w:hAnsi="Times New Roman" w:cs="Times New Roman"/>
          <w:sz w:val="24"/>
          <w:szCs w:val="24"/>
        </w:rPr>
        <w:t xml:space="preserve">To our knowledge, there is no research </w:t>
      </w:r>
      <w:r w:rsidR="00AD5C7D">
        <w:rPr>
          <w:rFonts w:ascii="Times New Roman" w:hAnsi="Times New Roman" w:cs="Times New Roman"/>
          <w:sz w:val="24"/>
          <w:szCs w:val="24"/>
        </w:rPr>
        <w:t xml:space="preserve">directly </w:t>
      </w:r>
      <w:r w:rsidR="00101A7B">
        <w:rPr>
          <w:rFonts w:ascii="Times New Roman" w:hAnsi="Times New Roman" w:cs="Times New Roman"/>
          <w:sz w:val="24"/>
          <w:szCs w:val="24"/>
        </w:rPr>
        <w:t>addressing the d</w:t>
      </w:r>
      <w:r w:rsidR="00AD5C7D">
        <w:rPr>
          <w:rFonts w:ascii="Times New Roman" w:hAnsi="Times New Roman" w:cs="Times New Roman"/>
          <w:sz w:val="24"/>
          <w:szCs w:val="24"/>
        </w:rPr>
        <w:t>evelopment of inclusive leaders</w:t>
      </w:r>
      <w:r w:rsidR="00101A7B">
        <w:rPr>
          <w:rFonts w:ascii="Times New Roman" w:hAnsi="Times New Roman" w:cs="Times New Roman"/>
          <w:sz w:val="24"/>
          <w:szCs w:val="24"/>
        </w:rPr>
        <w:t xml:space="preserve">. Therefore, best practices for how to train inclusive leaders remain as an important research question. Since literature on diversity training has identified how organizations can structure training and development programs to take advantage of differences between employees, this literature can also contribute to our knowledge of how to develop leaders to enact and sustain inclusion. </w:t>
      </w:r>
    </w:p>
    <w:p w:rsidR="00101A7B" w:rsidRDefault="00101A7B" w:rsidP="00C5041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Diversity training programs are one of the major organizational diversity initiatives utilized by organizations; around 68% of US organizations offer diversity training (Society for Human Resources Management, 2010). Despite their popularity, diversity training programs vary greatly in terms of their objectives, implementation, and duration and their effectiveness have yet to be established empiricall</w:t>
      </w:r>
      <w:r w:rsidR="00E70F25">
        <w:rPr>
          <w:rFonts w:ascii="Times New Roman" w:hAnsi="Times New Roman" w:cs="Times New Roman"/>
          <w:sz w:val="24"/>
          <w:szCs w:val="24"/>
        </w:rPr>
        <w:t xml:space="preserve">y (King et al., </w:t>
      </w:r>
      <w:r w:rsidR="00A478E0">
        <w:rPr>
          <w:rFonts w:ascii="Times New Roman" w:hAnsi="Times New Roman" w:cs="Times New Roman"/>
          <w:sz w:val="24"/>
          <w:szCs w:val="24"/>
        </w:rPr>
        <w:t xml:space="preserve">2010). </w:t>
      </w:r>
      <w:r>
        <w:rPr>
          <w:rFonts w:ascii="Times New Roman" w:hAnsi="Times New Roman" w:cs="Times New Roman"/>
          <w:sz w:val="24"/>
          <w:szCs w:val="24"/>
        </w:rPr>
        <w:t>A detailed review of diversity training literature is beyond the scope of this paper (for comprehens</w:t>
      </w:r>
      <w:r w:rsidR="00997822">
        <w:rPr>
          <w:rFonts w:ascii="Times New Roman" w:hAnsi="Times New Roman" w:cs="Times New Roman"/>
          <w:sz w:val="24"/>
          <w:szCs w:val="24"/>
        </w:rPr>
        <w:t>ive reviews, see Ferdman and Brody, 1996; Kulik and</w:t>
      </w:r>
      <w:r>
        <w:rPr>
          <w:rFonts w:ascii="Times New Roman" w:hAnsi="Times New Roman" w:cs="Times New Roman"/>
          <w:sz w:val="24"/>
          <w:szCs w:val="24"/>
        </w:rPr>
        <w:t xml:space="preserve"> Roberson, 2008), but an understanding of their strengths and weaknesses </w:t>
      </w:r>
      <w:r w:rsidR="00EA09A2">
        <w:rPr>
          <w:rFonts w:ascii="Times New Roman" w:hAnsi="Times New Roman" w:cs="Times New Roman"/>
          <w:sz w:val="24"/>
          <w:szCs w:val="24"/>
        </w:rPr>
        <w:t>is informative in</w:t>
      </w:r>
      <w:r>
        <w:rPr>
          <w:rFonts w:ascii="Times New Roman" w:hAnsi="Times New Roman" w:cs="Times New Roman"/>
          <w:sz w:val="24"/>
          <w:szCs w:val="24"/>
        </w:rPr>
        <w:t xml:space="preserve"> develop</w:t>
      </w:r>
      <w:r w:rsidR="00EA09A2">
        <w:rPr>
          <w:rFonts w:ascii="Times New Roman" w:hAnsi="Times New Roman" w:cs="Times New Roman"/>
          <w:sz w:val="24"/>
          <w:szCs w:val="24"/>
        </w:rPr>
        <w:t>ing</w:t>
      </w:r>
      <w:r>
        <w:rPr>
          <w:rFonts w:ascii="Times New Roman" w:hAnsi="Times New Roman" w:cs="Times New Roman"/>
          <w:sz w:val="24"/>
          <w:szCs w:val="24"/>
        </w:rPr>
        <w:t xml:space="preserve"> effective training programs for inclusive leaders. First, we summarize </w:t>
      </w:r>
      <w:r>
        <w:rPr>
          <w:rFonts w:ascii="Times New Roman" w:hAnsi="Times New Roman" w:cs="Times New Roman"/>
          <w:sz w:val="24"/>
          <w:szCs w:val="24"/>
        </w:rPr>
        <w:lastRenderedPageBreak/>
        <w:t>the content and best practices associated with diversity programs generally, then we provide recommendations for structuring training programs for inclusive leaders specifically, and finally we address how to evaluate the effectiveness of inclusive leadership training programs.</w:t>
      </w:r>
    </w:p>
    <w:p w:rsidR="00101A7B" w:rsidRDefault="00101A7B" w:rsidP="00101A7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Jayne and Dipboye (2004) suggested that diversity training programs usually have two general objectives. </w:t>
      </w:r>
      <w:r w:rsidR="00F37CA2">
        <w:rPr>
          <w:rFonts w:ascii="Times New Roman" w:hAnsi="Times New Roman" w:cs="Times New Roman"/>
          <w:sz w:val="24"/>
          <w:szCs w:val="24"/>
        </w:rPr>
        <w:t>The first</w:t>
      </w:r>
      <w:r>
        <w:rPr>
          <w:rFonts w:ascii="Times New Roman" w:hAnsi="Times New Roman" w:cs="Times New Roman"/>
          <w:sz w:val="24"/>
          <w:szCs w:val="24"/>
        </w:rPr>
        <w:t xml:space="preserve"> is to communicate diversity goals</w:t>
      </w:r>
      <w:r w:rsidR="0033164D">
        <w:rPr>
          <w:rFonts w:ascii="Times New Roman" w:hAnsi="Times New Roman" w:cs="Times New Roman"/>
          <w:sz w:val="24"/>
          <w:szCs w:val="24"/>
        </w:rPr>
        <w:t xml:space="preserve"> and</w:t>
      </w:r>
      <w:r>
        <w:rPr>
          <w:rFonts w:ascii="Times New Roman" w:hAnsi="Times New Roman" w:cs="Times New Roman"/>
          <w:sz w:val="24"/>
          <w:szCs w:val="24"/>
        </w:rPr>
        <w:t xml:space="preserve"> diversity-based practices and procedures of the organization by highlighting their benefits and their strategic importance. The second is to change organizational members’ diversity-related behaviors either directly by improving or developing certain skills and competencies (</w:t>
      </w:r>
      <w:r w:rsidR="0033164D">
        <w:rPr>
          <w:rFonts w:ascii="Times New Roman" w:hAnsi="Times New Roman" w:cs="Times New Roman"/>
          <w:sz w:val="24"/>
          <w:szCs w:val="24"/>
        </w:rPr>
        <w:t xml:space="preserve">i.e., </w:t>
      </w:r>
      <w:r>
        <w:rPr>
          <w:rFonts w:ascii="Times New Roman" w:hAnsi="Times New Roman" w:cs="Times New Roman"/>
          <w:i/>
          <w:sz w:val="24"/>
          <w:szCs w:val="24"/>
        </w:rPr>
        <w:t xml:space="preserve">diversity skills training) </w:t>
      </w:r>
      <w:r>
        <w:rPr>
          <w:rFonts w:ascii="Times New Roman" w:hAnsi="Times New Roman" w:cs="Times New Roman"/>
          <w:sz w:val="24"/>
          <w:szCs w:val="24"/>
        </w:rPr>
        <w:t>or indirectly by reducing stereotype use and discriminatory attitudes (</w:t>
      </w:r>
      <w:r w:rsidR="005A14B1">
        <w:rPr>
          <w:rFonts w:ascii="Times New Roman" w:hAnsi="Times New Roman" w:cs="Times New Roman"/>
          <w:sz w:val="24"/>
          <w:szCs w:val="24"/>
        </w:rPr>
        <w:t xml:space="preserve">i.e., </w:t>
      </w:r>
      <w:r>
        <w:rPr>
          <w:rFonts w:ascii="Times New Roman" w:hAnsi="Times New Roman" w:cs="Times New Roman"/>
          <w:i/>
          <w:sz w:val="24"/>
          <w:szCs w:val="24"/>
        </w:rPr>
        <w:t>diversity awareness training</w:t>
      </w:r>
      <w:r>
        <w:rPr>
          <w:rFonts w:ascii="Times New Roman" w:hAnsi="Times New Roman" w:cs="Times New Roman"/>
          <w:sz w:val="24"/>
          <w:szCs w:val="24"/>
        </w:rPr>
        <w:t>). Diversity skills training capitalize on role modeling and focus exclusively on development of critical skills and competencies by enabling the participants to set behavioral goals and practice appropriate behaviors (King</w:t>
      </w:r>
      <w:r w:rsidR="00A478E0">
        <w:rPr>
          <w:rFonts w:ascii="Times New Roman" w:hAnsi="Times New Roman" w:cs="Times New Roman"/>
          <w:sz w:val="24"/>
          <w:szCs w:val="24"/>
        </w:rPr>
        <w:t xml:space="preserve"> et al., </w:t>
      </w:r>
      <w:r>
        <w:rPr>
          <w:rFonts w:ascii="Times New Roman" w:hAnsi="Times New Roman" w:cs="Times New Roman"/>
          <w:sz w:val="24"/>
          <w:szCs w:val="24"/>
        </w:rPr>
        <w:t>2010). Diversity awareness training emphasize differences and generally incorporate presentation and discussion of statistics on diversity characteristics and group exercises on individual differences, prejud</w:t>
      </w:r>
      <w:r w:rsidR="009371E7">
        <w:rPr>
          <w:rFonts w:ascii="Times New Roman" w:hAnsi="Times New Roman" w:cs="Times New Roman"/>
          <w:sz w:val="24"/>
          <w:szCs w:val="24"/>
        </w:rPr>
        <w:t>ice, and biases (e.g., Sanchez and</w:t>
      </w:r>
      <w:r>
        <w:rPr>
          <w:rFonts w:ascii="Times New Roman" w:hAnsi="Times New Roman" w:cs="Times New Roman"/>
          <w:sz w:val="24"/>
          <w:szCs w:val="24"/>
        </w:rPr>
        <w:t xml:space="preserve"> Medkik, 2004). Although research on the effectiveness of diversity pro</w:t>
      </w:r>
      <w:r w:rsidR="00EA6C59">
        <w:rPr>
          <w:rFonts w:ascii="Times New Roman" w:hAnsi="Times New Roman" w:cs="Times New Roman"/>
          <w:sz w:val="24"/>
          <w:szCs w:val="24"/>
        </w:rPr>
        <w:t xml:space="preserve">grams is scarce, past research suggests </w:t>
      </w:r>
      <w:r>
        <w:rPr>
          <w:rFonts w:ascii="Times New Roman" w:hAnsi="Times New Roman" w:cs="Times New Roman"/>
          <w:sz w:val="24"/>
          <w:szCs w:val="24"/>
        </w:rPr>
        <w:t>that diversity skills training programs are more effective than diversity awareness training pro</w:t>
      </w:r>
      <w:r w:rsidR="009371E7">
        <w:rPr>
          <w:rFonts w:ascii="Times New Roman" w:hAnsi="Times New Roman" w:cs="Times New Roman"/>
          <w:sz w:val="24"/>
          <w:szCs w:val="24"/>
        </w:rPr>
        <w:t>grams (Kulik and</w:t>
      </w:r>
      <w:r>
        <w:rPr>
          <w:rFonts w:ascii="Times New Roman" w:hAnsi="Times New Roman" w:cs="Times New Roman"/>
          <w:sz w:val="24"/>
          <w:szCs w:val="24"/>
        </w:rPr>
        <w:t xml:space="preserve"> Roberson, 2008). </w:t>
      </w:r>
      <w:r w:rsidR="007F6326">
        <w:rPr>
          <w:rFonts w:ascii="Times New Roman" w:hAnsi="Times New Roman" w:cs="Times New Roman"/>
          <w:sz w:val="24"/>
          <w:szCs w:val="24"/>
        </w:rPr>
        <w:t>T</w:t>
      </w:r>
      <w:r>
        <w:rPr>
          <w:rFonts w:ascii="Times New Roman" w:hAnsi="Times New Roman" w:cs="Times New Roman"/>
          <w:sz w:val="24"/>
          <w:szCs w:val="24"/>
        </w:rPr>
        <w:t xml:space="preserve">he literature </w:t>
      </w:r>
      <w:r w:rsidR="007F6326">
        <w:rPr>
          <w:rFonts w:ascii="Times New Roman" w:hAnsi="Times New Roman" w:cs="Times New Roman"/>
          <w:sz w:val="24"/>
          <w:szCs w:val="24"/>
        </w:rPr>
        <w:t>has</w:t>
      </w:r>
      <w:r>
        <w:rPr>
          <w:rFonts w:ascii="Times New Roman" w:hAnsi="Times New Roman" w:cs="Times New Roman"/>
          <w:sz w:val="24"/>
          <w:szCs w:val="24"/>
        </w:rPr>
        <w:t xml:space="preserve"> consistently highlighted negative reactions associated with awareness training and their failure to generate des</w:t>
      </w:r>
      <w:r w:rsidR="00B76208">
        <w:rPr>
          <w:rFonts w:ascii="Times New Roman" w:hAnsi="Times New Roman" w:cs="Times New Roman"/>
          <w:sz w:val="24"/>
          <w:szCs w:val="24"/>
        </w:rPr>
        <w:t>irable results (e.g., Cavaleros et al., 2002</w:t>
      </w:r>
      <w:r>
        <w:rPr>
          <w:rFonts w:ascii="Times New Roman" w:hAnsi="Times New Roman" w:cs="Times New Roman"/>
          <w:sz w:val="24"/>
          <w:szCs w:val="24"/>
        </w:rPr>
        <w:t xml:space="preserve">; Chorobat-Mason, 2004). </w:t>
      </w:r>
    </w:p>
    <w:p w:rsidR="00101A7B" w:rsidRDefault="00101A7B" w:rsidP="00101A7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Several best practices have been suggested to improve the effectiveness of diversity training programs</w:t>
      </w:r>
      <w:r w:rsidR="00031A10">
        <w:rPr>
          <w:rFonts w:ascii="Times New Roman" w:hAnsi="Times New Roman" w:cs="Times New Roman"/>
          <w:sz w:val="24"/>
          <w:szCs w:val="24"/>
        </w:rPr>
        <w:t>, which can be summarize</w:t>
      </w:r>
      <w:r w:rsidR="000F43D3">
        <w:rPr>
          <w:rFonts w:ascii="Times New Roman" w:hAnsi="Times New Roman" w:cs="Times New Roman"/>
          <w:sz w:val="24"/>
          <w:szCs w:val="24"/>
        </w:rPr>
        <w:t>d</w:t>
      </w:r>
      <w:r w:rsidR="00031A10">
        <w:rPr>
          <w:rFonts w:ascii="Times New Roman" w:hAnsi="Times New Roman" w:cs="Times New Roman"/>
          <w:sz w:val="24"/>
          <w:szCs w:val="24"/>
        </w:rPr>
        <w:t xml:space="preserve"> in three themes</w:t>
      </w:r>
      <w:r>
        <w:rPr>
          <w:rFonts w:ascii="Times New Roman" w:hAnsi="Times New Roman" w:cs="Times New Roman"/>
          <w:sz w:val="24"/>
          <w:szCs w:val="24"/>
        </w:rPr>
        <w:t xml:space="preserve">. First, diversity training programs should be based on a thorough needs analysis. Needs analysis is important not only to assess the appropriateness of training, but also to pinpoint skills and competencies in need of improvement </w:t>
      </w:r>
      <w:r>
        <w:rPr>
          <w:rFonts w:ascii="Times New Roman" w:hAnsi="Times New Roman" w:cs="Times New Roman"/>
          <w:sz w:val="24"/>
          <w:szCs w:val="24"/>
        </w:rPr>
        <w:lastRenderedPageBreak/>
        <w:t>and to identify person, job, and organizational factors that can constrain the program’s effectiveness. For example, organizational-level analysis might show whether policies and procedures as well as the organizational climate are compatible with the objectives of the diversity training program. Job-level analysis can indicate if the knowledge and the skills that are targeted by the diversity training program corre</w:t>
      </w:r>
      <w:r w:rsidR="00E506C5">
        <w:rPr>
          <w:rFonts w:ascii="Times New Roman" w:hAnsi="Times New Roman" w:cs="Times New Roman"/>
          <w:sz w:val="24"/>
          <w:szCs w:val="24"/>
        </w:rPr>
        <w:t xml:space="preserve">spond to those </w:t>
      </w:r>
      <w:r>
        <w:rPr>
          <w:rFonts w:ascii="Times New Roman" w:hAnsi="Times New Roman" w:cs="Times New Roman"/>
          <w:sz w:val="24"/>
          <w:szCs w:val="24"/>
        </w:rPr>
        <w:t>KSA</w:t>
      </w:r>
      <w:r w:rsidR="00A8302D">
        <w:rPr>
          <w:rFonts w:ascii="Times New Roman" w:hAnsi="Times New Roman" w:cs="Times New Roman"/>
          <w:sz w:val="24"/>
          <w:szCs w:val="24"/>
        </w:rPr>
        <w:t>O</w:t>
      </w:r>
      <w:r w:rsidR="00E506C5">
        <w:rPr>
          <w:rFonts w:ascii="Times New Roman" w:hAnsi="Times New Roman" w:cs="Times New Roman"/>
          <w:sz w:val="24"/>
          <w:szCs w:val="24"/>
        </w:rPr>
        <w:t xml:space="preserve">s </w:t>
      </w:r>
      <w:r>
        <w:rPr>
          <w:rFonts w:ascii="Times New Roman" w:hAnsi="Times New Roman" w:cs="Times New Roman"/>
          <w:sz w:val="24"/>
          <w:szCs w:val="24"/>
        </w:rPr>
        <w:t>required for the jobs in order to ensure transfer</w:t>
      </w:r>
      <w:r w:rsidR="005F42BA">
        <w:rPr>
          <w:rFonts w:ascii="Times New Roman" w:hAnsi="Times New Roman" w:cs="Times New Roman"/>
          <w:sz w:val="24"/>
          <w:szCs w:val="24"/>
        </w:rPr>
        <w:t>. P</w:t>
      </w:r>
      <w:r>
        <w:rPr>
          <w:rFonts w:ascii="Times New Roman" w:hAnsi="Times New Roman" w:cs="Times New Roman"/>
          <w:sz w:val="24"/>
          <w:szCs w:val="24"/>
        </w:rPr>
        <w:t>erson-level analysis can determine whether a given individual needs diversity training (Rob</w:t>
      </w:r>
      <w:r w:rsidR="00DE694F">
        <w:rPr>
          <w:rFonts w:ascii="Times New Roman" w:hAnsi="Times New Roman" w:cs="Times New Roman"/>
          <w:sz w:val="24"/>
          <w:szCs w:val="24"/>
        </w:rPr>
        <w:t>erson et al.</w:t>
      </w:r>
      <w:r w:rsidR="007E7936">
        <w:rPr>
          <w:rFonts w:ascii="Times New Roman" w:hAnsi="Times New Roman" w:cs="Times New Roman"/>
          <w:sz w:val="24"/>
          <w:szCs w:val="24"/>
        </w:rPr>
        <w:t xml:space="preserve">, 2003). </w:t>
      </w:r>
      <w:r>
        <w:rPr>
          <w:rFonts w:ascii="Times New Roman" w:hAnsi="Times New Roman" w:cs="Times New Roman"/>
          <w:sz w:val="24"/>
          <w:szCs w:val="24"/>
        </w:rPr>
        <w:t>Such detailed analysis can also inform us about potential participants’ readiness and motivation to learn, which are important to re</w:t>
      </w:r>
      <w:r w:rsidR="00A4248A">
        <w:rPr>
          <w:rFonts w:ascii="Times New Roman" w:hAnsi="Times New Roman" w:cs="Times New Roman"/>
          <w:sz w:val="24"/>
          <w:szCs w:val="24"/>
        </w:rPr>
        <w:t>ap benefits from training (Noe and</w:t>
      </w:r>
      <w:r w:rsidRPr="00C07747">
        <w:rPr>
          <w:rFonts w:ascii="Times New Roman" w:hAnsi="Times New Roman" w:cs="Times New Roman"/>
          <w:i/>
          <w:sz w:val="24"/>
          <w:szCs w:val="24"/>
        </w:rPr>
        <w:t xml:space="preserve"> </w:t>
      </w:r>
      <w:r w:rsidRPr="007E7936">
        <w:rPr>
          <w:rStyle w:val="Emphasis"/>
          <w:rFonts w:ascii="Times New Roman" w:hAnsi="Times New Roman" w:cs="Times New Roman"/>
          <w:i w:val="0"/>
          <w:sz w:val="24"/>
          <w:szCs w:val="24"/>
        </w:rPr>
        <w:t>Schmitt</w:t>
      </w:r>
      <w:r>
        <w:rPr>
          <w:rStyle w:val="Emphasis"/>
          <w:rFonts w:ascii="Times New Roman" w:hAnsi="Times New Roman" w:cs="Times New Roman"/>
          <w:sz w:val="24"/>
          <w:szCs w:val="24"/>
        </w:rPr>
        <w:t>,</w:t>
      </w:r>
      <w:r>
        <w:rPr>
          <w:rFonts w:ascii="Times New Roman" w:hAnsi="Times New Roman" w:cs="Times New Roman"/>
          <w:sz w:val="24"/>
          <w:szCs w:val="24"/>
        </w:rPr>
        <w:t xml:space="preserve"> 1986). Second, diversity training programs should be incorporated into existing organizational diversity initiatives rather than acting as an isolated component. In this respect, they need to reflect the organizational climate, have a visible link to the organizational strategy, and receive continual managerial support (</w:t>
      </w:r>
      <w:r w:rsidR="003B0F04">
        <w:rPr>
          <w:rFonts w:ascii="Times New Roman" w:hAnsi="Times New Roman" w:cs="Times New Roman"/>
          <w:sz w:val="24"/>
          <w:szCs w:val="24"/>
        </w:rPr>
        <w:t>Ferdman and</w:t>
      </w:r>
      <w:r>
        <w:rPr>
          <w:rFonts w:ascii="Times New Roman" w:hAnsi="Times New Roman" w:cs="Times New Roman"/>
          <w:sz w:val="24"/>
          <w:szCs w:val="24"/>
        </w:rPr>
        <w:t xml:space="preserve"> Brody, 1996). Third, an effective diversity program should feature post-training performance standards and a continual monitoring process. In other words, training participants should know that behavioral indicators of diversity management competency will be rewarded on the job (i.e., assessed as part of their job performance) and they will receive frequent and structured feedback on those behaviors</w:t>
      </w:r>
      <w:r w:rsidR="000D5EAF">
        <w:rPr>
          <w:rFonts w:ascii="Times New Roman" w:hAnsi="Times New Roman" w:cs="Times New Roman"/>
          <w:sz w:val="24"/>
          <w:szCs w:val="24"/>
        </w:rPr>
        <w:t xml:space="preserve"> </w:t>
      </w:r>
      <w:r>
        <w:rPr>
          <w:rFonts w:ascii="Times New Roman" w:hAnsi="Times New Roman" w:cs="Times New Roman"/>
          <w:sz w:val="24"/>
          <w:szCs w:val="24"/>
        </w:rPr>
        <w:t xml:space="preserve">to ensure transfer of training </w:t>
      </w:r>
      <w:r w:rsidR="000D5EAF">
        <w:rPr>
          <w:rFonts w:ascii="Times New Roman" w:hAnsi="Times New Roman" w:cs="Times New Roman"/>
          <w:sz w:val="24"/>
          <w:szCs w:val="24"/>
        </w:rPr>
        <w:t>and</w:t>
      </w:r>
      <w:r>
        <w:rPr>
          <w:rFonts w:ascii="Times New Roman" w:hAnsi="Times New Roman" w:cs="Times New Roman"/>
          <w:sz w:val="24"/>
          <w:szCs w:val="24"/>
        </w:rPr>
        <w:t xml:space="preserve"> reduce negative reactions associated with diversity training (King et al., 2010).</w:t>
      </w:r>
    </w:p>
    <w:p w:rsidR="00101A7B" w:rsidRDefault="00101A7B" w:rsidP="00101A7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Although inclusive leadership training programs may differ from diversity training programs on some aspects (e.g., participants are leaders), we would expect their objectives to be similar to those of various diversity training programs (i.e., awareness and skill development). Below we propose a preliminary multiple-step program for training inclusive leaders. We strongly believe that effective inclusive leadership training programs are those that inform their </w:t>
      </w:r>
      <w:r>
        <w:rPr>
          <w:rFonts w:ascii="Times New Roman" w:hAnsi="Times New Roman" w:cs="Times New Roman"/>
          <w:sz w:val="24"/>
          <w:szCs w:val="24"/>
        </w:rPr>
        <w:lastRenderedPageBreak/>
        <w:t>trainees about organizational inclusion goals, make them aware of their attitudes toward inclusion, and most importantly help them build and develop</w:t>
      </w:r>
      <w:r w:rsidR="008D02CE">
        <w:rPr>
          <w:rFonts w:ascii="Times New Roman" w:hAnsi="Times New Roman" w:cs="Times New Roman"/>
          <w:sz w:val="24"/>
          <w:szCs w:val="24"/>
        </w:rPr>
        <w:t xml:space="preserve"> critical skills and behaviors </w:t>
      </w:r>
      <w:r w:rsidR="000254DA">
        <w:rPr>
          <w:rFonts w:ascii="Times New Roman" w:hAnsi="Times New Roman" w:cs="Times New Roman"/>
          <w:sz w:val="24"/>
          <w:szCs w:val="24"/>
        </w:rPr>
        <w:t>(see Table 2</w:t>
      </w:r>
      <w:r>
        <w:rPr>
          <w:rFonts w:ascii="Times New Roman" w:hAnsi="Times New Roman" w:cs="Times New Roman"/>
          <w:sz w:val="24"/>
          <w:szCs w:val="24"/>
        </w:rPr>
        <w:t xml:space="preserve">). </w:t>
      </w:r>
    </w:p>
    <w:p w:rsidR="00101A7B" w:rsidRDefault="00101A7B" w:rsidP="00101A7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Leaders attending inclusive leadership training programs should first have an overall understanding of the diversity and inclusion climate and policies and procedures of their organization and also an understanding of the climate for inclusion of their specific department or workgroup because we expect inclusive leaders to be change agents and mediators between top management and employees (e.g., Hollander, 2009; Mor Barak, 2000). Without sufficient knowledge on organizational procedures and practices, inclusive leaders may not be able to promote a culture of inclusion and they may fail to address status concerns of their followers.</w:t>
      </w:r>
    </w:p>
    <w:p w:rsidR="00101A7B" w:rsidRDefault="00101A7B" w:rsidP="00101A7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Leaders should also explore attitudes like prejudice and stereotypes before moving to skill development. One way to prepare participants for skills training is to utilize the </w:t>
      </w:r>
      <w:r>
        <w:rPr>
          <w:rFonts w:ascii="Times New Roman" w:hAnsi="Times New Roman" w:cs="Times New Roman"/>
          <w:i/>
          <w:sz w:val="24"/>
          <w:szCs w:val="24"/>
        </w:rPr>
        <w:t xml:space="preserve">awareness </w:t>
      </w:r>
      <w:r>
        <w:rPr>
          <w:rFonts w:ascii="Times New Roman" w:hAnsi="Times New Roman" w:cs="Times New Roman"/>
          <w:sz w:val="24"/>
          <w:szCs w:val="24"/>
        </w:rPr>
        <w:t xml:space="preserve">component of inclusive leadership training programs to attempt to bring all participants to a comparable level in attitudes toward diversity and inclusion. Roberson and colleagues (2003) suggested that participants with strong positive attitudes toward diversity are likely to benefit from diversity awareness training whereas those with strong negative attitudes toward diversity may resist such trainings. Therefore, it is crucial </w:t>
      </w:r>
      <w:r w:rsidR="00C71A5C">
        <w:rPr>
          <w:rFonts w:ascii="Times New Roman" w:hAnsi="Times New Roman" w:cs="Times New Roman"/>
          <w:sz w:val="24"/>
          <w:szCs w:val="24"/>
        </w:rPr>
        <w:t xml:space="preserve">to </w:t>
      </w:r>
      <w:r>
        <w:rPr>
          <w:rFonts w:ascii="Times New Roman" w:hAnsi="Times New Roman" w:cs="Times New Roman"/>
          <w:sz w:val="24"/>
          <w:szCs w:val="24"/>
        </w:rPr>
        <w:t>only enroll participants who are ready to participate in diversity training. However, given the lack of empirical research on the relationship between readiness and diversity training effectiveness, we also encourage researchers and diversity practitioners to investigate whether there are aptitude-treatment interactions (Snow, 1989), such that training content or methods could be tailored to ind</w:t>
      </w:r>
      <w:r w:rsidR="00447F01">
        <w:rPr>
          <w:rFonts w:ascii="Times New Roman" w:hAnsi="Times New Roman" w:cs="Times New Roman"/>
          <w:sz w:val="24"/>
          <w:szCs w:val="24"/>
        </w:rPr>
        <w:t>ividuals based on their KSAOs</w:t>
      </w:r>
      <w:r w:rsidR="003F1BB1">
        <w:rPr>
          <w:rFonts w:ascii="Times New Roman" w:hAnsi="Times New Roman" w:cs="Times New Roman"/>
          <w:sz w:val="24"/>
          <w:szCs w:val="24"/>
        </w:rPr>
        <w:t>.</w:t>
      </w:r>
      <w:r>
        <w:rPr>
          <w:rFonts w:ascii="Times New Roman" w:hAnsi="Times New Roman" w:cs="Times New Roman"/>
          <w:sz w:val="24"/>
          <w:szCs w:val="24"/>
        </w:rPr>
        <w:t xml:space="preserve"> </w:t>
      </w:r>
    </w:p>
    <w:p w:rsidR="00101A7B" w:rsidRDefault="00101A7B" w:rsidP="00101A7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Combs (2002) recently proposed that diversity training should first seek to increase individuals’ diversity self-efficacy prior to skill development. We believe that the awareness component of inclusive leadership training programs will need to ensure that trainees have a high level of confidence in managing diversity if we want them to enact these behaviors on the job. In terms of content, sharing personal and mastery experiences and integrating modeling and observational learning experiences are helpful to develop confidence in managing diversity (Combs, 2002). Awareness training for inclusive leaders can also be coupled with self-regulation training so that leaders can learn how to monitor and</w:t>
      </w:r>
      <w:r w:rsidR="00F85627">
        <w:rPr>
          <w:rFonts w:ascii="Times New Roman" w:hAnsi="Times New Roman" w:cs="Times New Roman"/>
          <w:sz w:val="24"/>
          <w:szCs w:val="24"/>
        </w:rPr>
        <w:t xml:space="preserve"> control stereotype use (Kulik and</w:t>
      </w:r>
      <w:r>
        <w:rPr>
          <w:rFonts w:ascii="Times New Roman" w:hAnsi="Times New Roman" w:cs="Times New Roman"/>
          <w:sz w:val="24"/>
          <w:szCs w:val="24"/>
        </w:rPr>
        <w:t xml:space="preserve"> Roberson, 2008). </w:t>
      </w:r>
      <w:r w:rsidR="00F40FD8">
        <w:rPr>
          <w:rFonts w:ascii="Times New Roman" w:hAnsi="Times New Roman" w:cs="Times New Roman"/>
          <w:sz w:val="24"/>
          <w:szCs w:val="24"/>
        </w:rPr>
        <w:t>T</w:t>
      </w:r>
      <w:r>
        <w:rPr>
          <w:rFonts w:ascii="Times New Roman" w:hAnsi="Times New Roman" w:cs="Times New Roman"/>
          <w:sz w:val="24"/>
          <w:szCs w:val="24"/>
        </w:rPr>
        <w:t>he major pitfall of current diversity awareness training programs is that they highlight stereotypes and discrimination without instructing trainees wh</w:t>
      </w:r>
      <w:r w:rsidR="00C316C7">
        <w:rPr>
          <w:rFonts w:ascii="Times New Roman" w:hAnsi="Times New Roman" w:cs="Times New Roman"/>
          <w:sz w:val="24"/>
          <w:szCs w:val="24"/>
        </w:rPr>
        <w:t>at to do about them (Carnevale and</w:t>
      </w:r>
      <w:r>
        <w:rPr>
          <w:rFonts w:ascii="Times New Roman" w:hAnsi="Times New Roman" w:cs="Times New Roman"/>
          <w:sz w:val="24"/>
          <w:szCs w:val="24"/>
        </w:rPr>
        <w:t xml:space="preserve"> Stone, 1994). In order to reduce reliance on stereotypes, leaders should know how to recognize them and how to control their impact on thoughts and behaviors. Therefore, incorporating self-regulation training in the awareness phase is an important task for developing inclusive leaders.</w:t>
      </w:r>
    </w:p>
    <w:p w:rsidR="00101A7B" w:rsidRDefault="00101A7B" w:rsidP="00101A7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Some researchers have also suggested that incorporating tenets of contact hypothesis, which argues that intergroup contact can reduce stereotype use (Allport, 1954), into diversity awareness programs </w:t>
      </w:r>
      <w:r w:rsidR="00D22D23">
        <w:rPr>
          <w:rFonts w:ascii="Times New Roman" w:hAnsi="Times New Roman" w:cs="Times New Roman"/>
          <w:sz w:val="24"/>
          <w:szCs w:val="24"/>
        </w:rPr>
        <w:t>can be highly effective (Kulik and</w:t>
      </w:r>
      <w:r>
        <w:rPr>
          <w:rFonts w:ascii="Times New Roman" w:hAnsi="Times New Roman" w:cs="Times New Roman"/>
          <w:sz w:val="24"/>
          <w:szCs w:val="24"/>
        </w:rPr>
        <w:t xml:space="preserve"> Roberson, 2008; Paluck, 2006). Prerequisites for effective intergroup contact include diverse groups having perceptions of equal status, managerial support, having common goals, and valuing cooperation rather than competi</w:t>
      </w:r>
      <w:r w:rsidR="001D6343">
        <w:rPr>
          <w:rFonts w:ascii="Times New Roman" w:hAnsi="Times New Roman" w:cs="Times New Roman"/>
          <w:sz w:val="24"/>
          <w:szCs w:val="24"/>
        </w:rPr>
        <w:t>tion (Kulik and</w:t>
      </w:r>
      <w:r w:rsidR="000E3965">
        <w:rPr>
          <w:rFonts w:ascii="Times New Roman" w:hAnsi="Times New Roman" w:cs="Times New Roman"/>
          <w:sz w:val="24"/>
          <w:szCs w:val="24"/>
        </w:rPr>
        <w:t xml:space="preserve"> Roberson, 2008). </w:t>
      </w:r>
      <w:r>
        <w:rPr>
          <w:rFonts w:ascii="Times New Roman" w:hAnsi="Times New Roman" w:cs="Times New Roman"/>
          <w:sz w:val="24"/>
          <w:szCs w:val="24"/>
        </w:rPr>
        <w:t xml:space="preserve">On the basis of the recommendations suggested by Paluck (2006), we believe that inclusive leadership training programs should train leaders to value differences, find a common ground, and to emphasize differences in their followers in terms of expertise rather than identity. This awareness component of the training program should also emphasize that leaders need to constantly remind their followers of the common goals they </w:t>
      </w:r>
      <w:r>
        <w:rPr>
          <w:rFonts w:ascii="Times New Roman" w:hAnsi="Times New Roman" w:cs="Times New Roman"/>
          <w:sz w:val="24"/>
          <w:szCs w:val="24"/>
        </w:rPr>
        <w:lastRenderedPageBreak/>
        <w:t>share and the importance of cooperation to achieve those</w:t>
      </w:r>
      <w:r w:rsidR="00EC1DFC">
        <w:rPr>
          <w:rFonts w:ascii="Times New Roman" w:hAnsi="Times New Roman" w:cs="Times New Roman"/>
          <w:sz w:val="24"/>
          <w:szCs w:val="24"/>
        </w:rPr>
        <w:t xml:space="preserve"> goals</w:t>
      </w:r>
      <w:r w:rsidR="00F575E2">
        <w:rPr>
          <w:rFonts w:ascii="Times New Roman" w:hAnsi="Times New Roman" w:cs="Times New Roman"/>
          <w:sz w:val="24"/>
          <w:szCs w:val="24"/>
        </w:rPr>
        <w:t xml:space="preserve"> (Pittinsky, 2010)</w:t>
      </w:r>
      <w:r w:rsidR="00EC1DFC">
        <w:rPr>
          <w:rFonts w:ascii="Times New Roman" w:hAnsi="Times New Roman" w:cs="Times New Roman"/>
          <w:sz w:val="24"/>
          <w:szCs w:val="24"/>
        </w:rPr>
        <w:t xml:space="preserve">. </w:t>
      </w:r>
      <w:r>
        <w:rPr>
          <w:rFonts w:ascii="Times New Roman" w:hAnsi="Times New Roman" w:cs="Times New Roman"/>
          <w:sz w:val="24"/>
          <w:szCs w:val="24"/>
        </w:rPr>
        <w:t>Overall, we believe that the awareness component of inclusive leadership training should emphasize diversity self-efficacy, self-regulation</w:t>
      </w:r>
      <w:r w:rsidR="000E3965">
        <w:rPr>
          <w:rFonts w:ascii="Times New Roman" w:hAnsi="Times New Roman" w:cs="Times New Roman"/>
          <w:sz w:val="24"/>
          <w:szCs w:val="24"/>
        </w:rPr>
        <w:t>,</w:t>
      </w:r>
      <w:r>
        <w:rPr>
          <w:rFonts w:ascii="Times New Roman" w:hAnsi="Times New Roman" w:cs="Times New Roman"/>
          <w:sz w:val="24"/>
          <w:szCs w:val="24"/>
        </w:rPr>
        <w:t xml:space="preserve"> and effec</w:t>
      </w:r>
      <w:r w:rsidR="00466114">
        <w:rPr>
          <w:rFonts w:ascii="Times New Roman" w:hAnsi="Times New Roman" w:cs="Times New Roman"/>
          <w:sz w:val="24"/>
          <w:szCs w:val="24"/>
        </w:rPr>
        <w:t>tive intergroup contact</w:t>
      </w:r>
      <w:r>
        <w:rPr>
          <w:rFonts w:ascii="Times New Roman" w:hAnsi="Times New Roman" w:cs="Times New Roman"/>
          <w:sz w:val="24"/>
          <w:szCs w:val="24"/>
        </w:rPr>
        <w:t>.</w:t>
      </w:r>
    </w:p>
    <w:p w:rsidR="00786BE8" w:rsidRDefault="00101A7B" w:rsidP="00101A7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Once leader participants have a clear understanding of organizational inclusion goals and feel efficacious in managing differences and monitoring their own stereotypes as well as others</w:t>
      </w:r>
      <w:r w:rsidR="00E77A98">
        <w:rPr>
          <w:rFonts w:ascii="Times New Roman" w:hAnsi="Times New Roman" w:cs="Times New Roman"/>
          <w:sz w:val="24"/>
          <w:szCs w:val="24"/>
        </w:rPr>
        <w:t>’</w:t>
      </w:r>
      <w:r>
        <w:rPr>
          <w:rFonts w:ascii="Times New Roman" w:hAnsi="Times New Roman" w:cs="Times New Roman"/>
          <w:sz w:val="24"/>
          <w:szCs w:val="24"/>
        </w:rPr>
        <w:t xml:space="preserve">, the next </w:t>
      </w:r>
      <w:r w:rsidR="00035E34">
        <w:rPr>
          <w:rFonts w:ascii="Times New Roman" w:hAnsi="Times New Roman" w:cs="Times New Roman"/>
          <w:sz w:val="24"/>
          <w:szCs w:val="24"/>
        </w:rPr>
        <w:t xml:space="preserve">step </w:t>
      </w:r>
      <w:r>
        <w:rPr>
          <w:rFonts w:ascii="Times New Roman" w:hAnsi="Times New Roman" w:cs="Times New Roman"/>
          <w:sz w:val="24"/>
          <w:szCs w:val="24"/>
        </w:rPr>
        <w:t xml:space="preserve">is to develop specific skills and behaviors that facilitate inclusion. We expect this skills development phase to be the most important component of inclusive leadership training programs because this phase does not only highlight the </w:t>
      </w:r>
      <w:r>
        <w:rPr>
          <w:rFonts w:ascii="Times New Roman" w:hAnsi="Times New Roman" w:cs="Times New Roman"/>
          <w:i/>
          <w:sz w:val="24"/>
          <w:szCs w:val="24"/>
        </w:rPr>
        <w:t xml:space="preserve">why </w:t>
      </w:r>
      <w:r>
        <w:rPr>
          <w:rFonts w:ascii="Times New Roman" w:hAnsi="Times New Roman" w:cs="Times New Roman"/>
          <w:sz w:val="24"/>
          <w:szCs w:val="24"/>
        </w:rPr>
        <w:t xml:space="preserve">and </w:t>
      </w:r>
      <w:r>
        <w:rPr>
          <w:rFonts w:ascii="Times New Roman" w:hAnsi="Times New Roman" w:cs="Times New Roman"/>
          <w:i/>
          <w:sz w:val="24"/>
          <w:szCs w:val="24"/>
        </w:rPr>
        <w:t>how to</w:t>
      </w:r>
      <w:r>
        <w:rPr>
          <w:rFonts w:ascii="Times New Roman" w:hAnsi="Times New Roman" w:cs="Times New Roman"/>
          <w:sz w:val="24"/>
          <w:szCs w:val="24"/>
        </w:rPr>
        <w:t xml:space="preserve"> be inclusive (i.e., objective didactic learning), but also </w:t>
      </w:r>
      <w:r w:rsidRPr="009C6D02">
        <w:rPr>
          <w:rFonts w:ascii="Times New Roman" w:hAnsi="Times New Roman" w:cs="Times New Roman"/>
          <w:i/>
          <w:sz w:val="24"/>
          <w:szCs w:val="24"/>
        </w:rPr>
        <w:t>what to do</w:t>
      </w:r>
      <w:r>
        <w:rPr>
          <w:rFonts w:ascii="Times New Roman" w:hAnsi="Times New Roman" w:cs="Times New Roman"/>
          <w:sz w:val="24"/>
          <w:szCs w:val="24"/>
        </w:rPr>
        <w:t xml:space="preserve"> to be inclusive (i.e., experiential learning through active participation). The selection of targeted skills and behaviors will largely depend on the pre-training needs analysis. However, we believe that many of the inclusive behaviors we identified earli</w:t>
      </w:r>
      <w:r w:rsidR="0066005C">
        <w:rPr>
          <w:rFonts w:ascii="Times New Roman" w:hAnsi="Times New Roman" w:cs="Times New Roman"/>
          <w:sz w:val="24"/>
          <w:szCs w:val="24"/>
        </w:rPr>
        <w:t>er in our review (see Table 1</w:t>
      </w:r>
      <w:r>
        <w:rPr>
          <w:rFonts w:ascii="Times New Roman" w:hAnsi="Times New Roman" w:cs="Times New Roman"/>
          <w:sz w:val="24"/>
          <w:szCs w:val="24"/>
        </w:rPr>
        <w:t xml:space="preserve">), such as enabling participative decision making, giving access to critical information and resources, asking for individual input, </w:t>
      </w:r>
      <w:r w:rsidR="00E77A98">
        <w:rPr>
          <w:rFonts w:ascii="Times New Roman" w:hAnsi="Times New Roman" w:cs="Times New Roman"/>
          <w:sz w:val="24"/>
          <w:szCs w:val="24"/>
        </w:rPr>
        <w:t xml:space="preserve">communicating </w:t>
      </w:r>
      <w:r>
        <w:rPr>
          <w:rFonts w:ascii="Times New Roman" w:hAnsi="Times New Roman" w:cs="Times New Roman"/>
          <w:sz w:val="24"/>
          <w:szCs w:val="24"/>
        </w:rPr>
        <w:t>organizational values and norms, removing organizational barriers perceived by the followers, enacting fair treatment, and bolstering confidence in followers, should be the focus of any inclusive leadership training program. Whenever possible, this phase should establish a close link between those skills and behaviors and positive consequences of enacting them on the job. Ferdman and Brody (1996) recommended role playing, analyzing organizational case studies, and observing and analyzing interactions to practice skills and behaviors during training. These exercises should also be developmental in nature rather than punitive to increase participants’ motivation to learn (Wiethoff,</w:t>
      </w:r>
      <w:r w:rsidR="00786BE8">
        <w:rPr>
          <w:rFonts w:ascii="Times New Roman" w:hAnsi="Times New Roman" w:cs="Times New Roman"/>
          <w:sz w:val="24"/>
          <w:szCs w:val="24"/>
        </w:rPr>
        <w:t xml:space="preserve"> 2004). </w:t>
      </w:r>
    </w:p>
    <w:p w:rsidR="00101A7B" w:rsidRPr="00E57E9A" w:rsidRDefault="00BC394F" w:rsidP="00101A7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E</w:t>
      </w:r>
      <w:r w:rsidR="00101A7B">
        <w:rPr>
          <w:rFonts w:ascii="Times New Roman" w:hAnsi="Times New Roman" w:cs="Times New Roman"/>
          <w:sz w:val="24"/>
          <w:szCs w:val="24"/>
        </w:rPr>
        <w:t>ffective inclusive leadership training should help participants develop critical skills such as behavioral scripting and buil</w:t>
      </w:r>
      <w:r w:rsidR="00E77A98">
        <w:rPr>
          <w:rFonts w:ascii="Times New Roman" w:hAnsi="Times New Roman" w:cs="Times New Roman"/>
          <w:sz w:val="24"/>
          <w:szCs w:val="24"/>
        </w:rPr>
        <w:t>ding task-focused interactions</w:t>
      </w:r>
      <w:r w:rsidR="00101A7B">
        <w:rPr>
          <w:rFonts w:ascii="Times New Roman" w:hAnsi="Times New Roman" w:cs="Times New Roman"/>
          <w:sz w:val="24"/>
          <w:szCs w:val="24"/>
        </w:rPr>
        <w:t xml:space="preserve">. </w:t>
      </w:r>
      <w:r w:rsidR="00C112E8">
        <w:rPr>
          <w:rFonts w:ascii="Times New Roman" w:hAnsi="Times New Roman" w:cs="Times New Roman"/>
          <w:sz w:val="24"/>
          <w:szCs w:val="24"/>
        </w:rPr>
        <w:t xml:space="preserve">In a study of behavioral scripting, </w:t>
      </w:r>
      <w:r w:rsidR="001947B6">
        <w:rPr>
          <w:rFonts w:ascii="Times New Roman" w:hAnsi="Times New Roman" w:cs="Times New Roman"/>
          <w:sz w:val="24"/>
          <w:szCs w:val="24"/>
        </w:rPr>
        <w:lastRenderedPageBreak/>
        <w:t xml:space="preserve">Avery and colleagues (2009) assigned participants to either </w:t>
      </w:r>
      <w:r w:rsidR="00DF2AFB">
        <w:rPr>
          <w:rFonts w:ascii="Times New Roman" w:hAnsi="Times New Roman" w:cs="Times New Roman"/>
          <w:sz w:val="24"/>
          <w:szCs w:val="24"/>
        </w:rPr>
        <w:t xml:space="preserve">the scripted group </w:t>
      </w:r>
      <w:r w:rsidR="00C112E8">
        <w:rPr>
          <w:rFonts w:ascii="Times New Roman" w:hAnsi="Times New Roman" w:cs="Times New Roman"/>
          <w:sz w:val="24"/>
          <w:szCs w:val="24"/>
        </w:rPr>
        <w:t xml:space="preserve">(as either </w:t>
      </w:r>
      <w:r w:rsidR="00A91CA5" w:rsidRPr="00E715C9">
        <w:rPr>
          <w:rFonts w:ascii="Times New Roman" w:hAnsi="Times New Roman" w:cs="Times New Roman"/>
          <w:sz w:val="24"/>
          <w:szCs w:val="24"/>
        </w:rPr>
        <w:t>the interviewer or applicant role</w:t>
      </w:r>
      <w:r w:rsidR="00DF2AFB">
        <w:rPr>
          <w:rFonts w:ascii="Times New Roman" w:hAnsi="Times New Roman" w:cs="Times New Roman"/>
          <w:sz w:val="24"/>
          <w:szCs w:val="24"/>
        </w:rPr>
        <w:t xml:space="preserve">) or </w:t>
      </w:r>
      <w:r w:rsidR="00BB0664">
        <w:rPr>
          <w:rFonts w:ascii="Times New Roman" w:hAnsi="Times New Roman" w:cs="Times New Roman"/>
          <w:sz w:val="24"/>
          <w:szCs w:val="24"/>
        </w:rPr>
        <w:t xml:space="preserve">the unscripted </w:t>
      </w:r>
      <w:r w:rsidR="001947B6">
        <w:rPr>
          <w:rFonts w:ascii="Times New Roman" w:hAnsi="Times New Roman" w:cs="Times New Roman"/>
          <w:sz w:val="24"/>
          <w:szCs w:val="24"/>
        </w:rPr>
        <w:t>group (</w:t>
      </w:r>
      <w:r w:rsidR="00A91CA5" w:rsidRPr="00E715C9">
        <w:rPr>
          <w:rFonts w:ascii="Times New Roman" w:hAnsi="Times New Roman" w:cs="Times New Roman"/>
          <w:sz w:val="24"/>
          <w:szCs w:val="24"/>
        </w:rPr>
        <w:t>have a casual conversation</w:t>
      </w:r>
      <w:r w:rsidR="00A91CA5">
        <w:rPr>
          <w:rFonts w:ascii="Times New Roman" w:hAnsi="Times New Roman" w:cs="Times New Roman"/>
          <w:sz w:val="24"/>
          <w:szCs w:val="24"/>
        </w:rPr>
        <w:t xml:space="preserve"> with their partner</w:t>
      </w:r>
      <w:r w:rsidR="001947B6">
        <w:rPr>
          <w:rFonts w:ascii="Times New Roman" w:hAnsi="Times New Roman" w:cs="Times New Roman"/>
          <w:sz w:val="24"/>
          <w:szCs w:val="24"/>
        </w:rPr>
        <w:t>)</w:t>
      </w:r>
      <w:r w:rsidR="00A91CA5" w:rsidRPr="00E715C9">
        <w:rPr>
          <w:rFonts w:ascii="Times New Roman" w:hAnsi="Times New Roman" w:cs="Times New Roman"/>
          <w:sz w:val="24"/>
          <w:szCs w:val="24"/>
        </w:rPr>
        <w:t xml:space="preserve">. </w:t>
      </w:r>
      <w:r w:rsidR="001C63E7">
        <w:rPr>
          <w:rFonts w:ascii="Times New Roman" w:hAnsi="Times New Roman" w:cs="Times New Roman"/>
          <w:sz w:val="24"/>
          <w:szCs w:val="24"/>
        </w:rPr>
        <w:t xml:space="preserve">As rated by independent judges, there were no </w:t>
      </w:r>
      <w:r w:rsidR="00101A7B" w:rsidRPr="00E715C9">
        <w:rPr>
          <w:rFonts w:ascii="Times New Roman" w:hAnsi="Times New Roman" w:cs="Times New Roman"/>
          <w:sz w:val="24"/>
          <w:szCs w:val="24"/>
        </w:rPr>
        <w:t>significant difference in levels of discomfort</w:t>
      </w:r>
      <w:r w:rsidR="00101A7B">
        <w:rPr>
          <w:rFonts w:ascii="Times New Roman" w:hAnsi="Times New Roman" w:cs="Times New Roman"/>
          <w:sz w:val="24"/>
          <w:szCs w:val="24"/>
        </w:rPr>
        <w:t xml:space="preserve"> between Black-W</w:t>
      </w:r>
      <w:r w:rsidR="00101A7B" w:rsidRPr="00E715C9">
        <w:rPr>
          <w:rFonts w:ascii="Times New Roman" w:hAnsi="Times New Roman" w:cs="Times New Roman"/>
          <w:sz w:val="24"/>
          <w:szCs w:val="24"/>
        </w:rPr>
        <w:t xml:space="preserve">hite partners and same race partners in </w:t>
      </w:r>
      <w:r w:rsidR="001C63E7">
        <w:rPr>
          <w:rFonts w:ascii="Times New Roman" w:hAnsi="Times New Roman" w:cs="Times New Roman"/>
          <w:sz w:val="24"/>
          <w:szCs w:val="24"/>
        </w:rPr>
        <w:t xml:space="preserve">the </w:t>
      </w:r>
      <w:r w:rsidR="00101A7B" w:rsidRPr="00E715C9">
        <w:rPr>
          <w:rFonts w:ascii="Times New Roman" w:hAnsi="Times New Roman" w:cs="Times New Roman"/>
          <w:sz w:val="24"/>
          <w:szCs w:val="24"/>
        </w:rPr>
        <w:t xml:space="preserve">scripted </w:t>
      </w:r>
      <w:r w:rsidR="001C63E7">
        <w:rPr>
          <w:rFonts w:ascii="Times New Roman" w:hAnsi="Times New Roman" w:cs="Times New Roman"/>
          <w:sz w:val="24"/>
          <w:szCs w:val="24"/>
        </w:rPr>
        <w:t xml:space="preserve">group, while </w:t>
      </w:r>
      <w:r w:rsidR="00101A7B" w:rsidRPr="00E715C9">
        <w:rPr>
          <w:rFonts w:ascii="Times New Roman" w:hAnsi="Times New Roman" w:cs="Times New Roman"/>
          <w:sz w:val="24"/>
          <w:szCs w:val="24"/>
        </w:rPr>
        <w:t>Black-White partners were rated to display higher level</w:t>
      </w:r>
      <w:r w:rsidR="00101A7B">
        <w:rPr>
          <w:rFonts w:ascii="Times New Roman" w:hAnsi="Times New Roman" w:cs="Times New Roman"/>
          <w:sz w:val="24"/>
          <w:szCs w:val="24"/>
        </w:rPr>
        <w:t>s of discomfort compared to same-</w:t>
      </w:r>
      <w:r w:rsidR="00101A7B" w:rsidRPr="00E715C9">
        <w:rPr>
          <w:rFonts w:ascii="Times New Roman" w:hAnsi="Times New Roman" w:cs="Times New Roman"/>
          <w:sz w:val="24"/>
          <w:szCs w:val="24"/>
        </w:rPr>
        <w:t>race partners</w:t>
      </w:r>
      <w:r w:rsidR="00AC318B">
        <w:rPr>
          <w:rFonts w:ascii="Times New Roman" w:hAnsi="Times New Roman" w:cs="Times New Roman"/>
          <w:sz w:val="24"/>
          <w:szCs w:val="24"/>
        </w:rPr>
        <w:t xml:space="preserve"> in the unscripted group</w:t>
      </w:r>
      <w:r w:rsidR="00101A7B" w:rsidRPr="00E715C9">
        <w:rPr>
          <w:rFonts w:ascii="Times New Roman" w:hAnsi="Times New Roman" w:cs="Times New Roman"/>
          <w:sz w:val="24"/>
          <w:szCs w:val="24"/>
        </w:rPr>
        <w:t xml:space="preserve">. Interestingly, further analyses showed that the effect of scripting was significant only for White participants as Black participants’ level of discomfort did not differ between unscripted and scripted role conditions. The authors recommended that diversity skill training </w:t>
      </w:r>
      <w:r w:rsidR="005A794E">
        <w:rPr>
          <w:rFonts w:ascii="Times New Roman" w:hAnsi="Times New Roman" w:cs="Times New Roman"/>
          <w:sz w:val="24"/>
          <w:szCs w:val="24"/>
        </w:rPr>
        <w:t>focus</w:t>
      </w:r>
      <w:r w:rsidR="00101A7B" w:rsidRPr="00E715C9">
        <w:rPr>
          <w:rFonts w:ascii="Times New Roman" w:hAnsi="Times New Roman" w:cs="Times New Roman"/>
          <w:sz w:val="24"/>
          <w:szCs w:val="24"/>
        </w:rPr>
        <w:t xml:space="preserve"> on behavioral scripting</w:t>
      </w:r>
      <w:r w:rsidR="002C0C62">
        <w:rPr>
          <w:rFonts w:ascii="Times New Roman" w:hAnsi="Times New Roman" w:cs="Times New Roman"/>
          <w:sz w:val="24"/>
          <w:szCs w:val="24"/>
        </w:rPr>
        <w:t xml:space="preserve"> rather than</w:t>
      </w:r>
      <w:r w:rsidR="00101A7B">
        <w:rPr>
          <w:rFonts w:ascii="Times New Roman" w:hAnsi="Times New Roman" w:cs="Times New Roman"/>
          <w:sz w:val="24"/>
          <w:szCs w:val="24"/>
        </w:rPr>
        <w:t xml:space="preserve"> only</w:t>
      </w:r>
      <w:r w:rsidR="00101A7B" w:rsidRPr="00E715C9">
        <w:rPr>
          <w:rFonts w:ascii="Times New Roman" w:hAnsi="Times New Roman" w:cs="Times New Roman"/>
          <w:sz w:val="24"/>
          <w:szCs w:val="24"/>
        </w:rPr>
        <w:t xml:space="preserve"> </w:t>
      </w:r>
      <w:r w:rsidR="002C0C62">
        <w:rPr>
          <w:rFonts w:ascii="Times New Roman" w:hAnsi="Times New Roman" w:cs="Times New Roman"/>
          <w:sz w:val="24"/>
          <w:szCs w:val="24"/>
        </w:rPr>
        <w:t>emphasizing</w:t>
      </w:r>
      <w:r w:rsidR="00584C99">
        <w:rPr>
          <w:rFonts w:ascii="Times New Roman" w:hAnsi="Times New Roman" w:cs="Times New Roman"/>
          <w:sz w:val="24"/>
          <w:szCs w:val="24"/>
        </w:rPr>
        <w:t xml:space="preserve"> </w:t>
      </w:r>
      <w:r w:rsidR="00101A7B" w:rsidRPr="00E715C9">
        <w:rPr>
          <w:rFonts w:ascii="Times New Roman" w:hAnsi="Times New Roman" w:cs="Times New Roman"/>
          <w:sz w:val="24"/>
          <w:szCs w:val="24"/>
        </w:rPr>
        <w:t xml:space="preserve">awareness </w:t>
      </w:r>
      <w:r w:rsidR="005A794E">
        <w:rPr>
          <w:rFonts w:ascii="Times New Roman" w:hAnsi="Times New Roman" w:cs="Times New Roman"/>
          <w:sz w:val="24"/>
          <w:szCs w:val="24"/>
        </w:rPr>
        <w:t xml:space="preserve">to </w:t>
      </w:r>
      <w:r w:rsidR="00101A7B">
        <w:rPr>
          <w:rFonts w:ascii="Times New Roman" w:hAnsi="Times New Roman" w:cs="Times New Roman"/>
          <w:sz w:val="24"/>
          <w:szCs w:val="24"/>
        </w:rPr>
        <w:t xml:space="preserve">reduce anxiety from </w:t>
      </w:r>
      <w:r w:rsidR="00101A7B" w:rsidRPr="00E715C9">
        <w:rPr>
          <w:rFonts w:ascii="Times New Roman" w:hAnsi="Times New Roman" w:cs="Times New Roman"/>
          <w:sz w:val="24"/>
          <w:szCs w:val="24"/>
        </w:rPr>
        <w:t>uncertainty in initial interracial interaction</w:t>
      </w:r>
      <w:r w:rsidR="00101A7B">
        <w:rPr>
          <w:rFonts w:ascii="Times New Roman" w:hAnsi="Times New Roman" w:cs="Times New Roman"/>
          <w:sz w:val="24"/>
          <w:szCs w:val="24"/>
        </w:rPr>
        <w:t>s</w:t>
      </w:r>
      <w:r w:rsidR="00101A7B" w:rsidRPr="00E715C9">
        <w:rPr>
          <w:rFonts w:ascii="Times New Roman" w:hAnsi="Times New Roman" w:cs="Times New Roman"/>
          <w:sz w:val="24"/>
          <w:szCs w:val="24"/>
        </w:rPr>
        <w:t xml:space="preserve"> and increase participants’ diversity self-efficacy.</w:t>
      </w:r>
      <w:r w:rsidR="00101A7B">
        <w:rPr>
          <w:rFonts w:ascii="Times New Roman" w:hAnsi="Times New Roman" w:cs="Times New Roman"/>
          <w:sz w:val="24"/>
          <w:szCs w:val="24"/>
        </w:rPr>
        <w:t xml:space="preserve"> Similarly, Babbitt and Sommers (2011) showed h</w:t>
      </w:r>
      <w:r w:rsidR="00584C99">
        <w:rPr>
          <w:rFonts w:ascii="Times New Roman" w:hAnsi="Times New Roman" w:cs="Times New Roman"/>
          <w:sz w:val="24"/>
          <w:szCs w:val="24"/>
        </w:rPr>
        <w:t xml:space="preserve">ow interaction context </w:t>
      </w:r>
      <w:r w:rsidR="00101A7B">
        <w:rPr>
          <w:rFonts w:ascii="Times New Roman" w:hAnsi="Times New Roman" w:cs="Times New Roman"/>
          <w:sz w:val="24"/>
          <w:szCs w:val="24"/>
        </w:rPr>
        <w:t>influence</w:t>
      </w:r>
      <w:r w:rsidR="00584C99">
        <w:rPr>
          <w:rFonts w:ascii="Times New Roman" w:hAnsi="Times New Roman" w:cs="Times New Roman"/>
          <w:sz w:val="24"/>
          <w:szCs w:val="24"/>
        </w:rPr>
        <w:t>s</w:t>
      </w:r>
      <w:r w:rsidR="00101A7B" w:rsidRPr="00E57E9A">
        <w:rPr>
          <w:rFonts w:ascii="Times New Roman" w:hAnsi="Times New Roman" w:cs="Times New Roman"/>
          <w:sz w:val="24"/>
          <w:szCs w:val="24"/>
        </w:rPr>
        <w:t xml:space="preserve"> interracial interaction</w:t>
      </w:r>
      <w:r w:rsidR="00A206A2">
        <w:rPr>
          <w:rFonts w:ascii="Times New Roman" w:hAnsi="Times New Roman" w:cs="Times New Roman"/>
          <w:sz w:val="24"/>
          <w:szCs w:val="24"/>
        </w:rPr>
        <w:t>s</w:t>
      </w:r>
      <w:r w:rsidR="00101A7B" w:rsidRPr="00E57E9A">
        <w:rPr>
          <w:rFonts w:ascii="Times New Roman" w:hAnsi="Times New Roman" w:cs="Times New Roman"/>
          <w:sz w:val="24"/>
          <w:szCs w:val="24"/>
        </w:rPr>
        <w:t>.</w:t>
      </w:r>
      <w:r w:rsidR="00101A7B">
        <w:rPr>
          <w:rFonts w:ascii="Times New Roman" w:hAnsi="Times New Roman" w:cs="Times New Roman"/>
          <w:sz w:val="24"/>
          <w:szCs w:val="24"/>
        </w:rPr>
        <w:t xml:space="preserve"> </w:t>
      </w:r>
      <w:r w:rsidR="00101A7B" w:rsidRPr="00E57E9A">
        <w:rPr>
          <w:rFonts w:ascii="Times New Roman" w:hAnsi="Times New Roman" w:cs="Times New Roman"/>
          <w:sz w:val="24"/>
          <w:szCs w:val="24"/>
        </w:rPr>
        <w:t>When given a task focus (highlighting group performance to receive a desirable outcome) rather than a social focus (highlighting social interaction based on mutual impressions), interracial dyads showed more</w:t>
      </w:r>
      <w:r w:rsidR="00101A7B">
        <w:rPr>
          <w:rFonts w:ascii="Times New Roman" w:hAnsi="Times New Roman" w:cs="Times New Roman"/>
          <w:sz w:val="24"/>
          <w:szCs w:val="24"/>
        </w:rPr>
        <w:t xml:space="preserve"> coordination in their behavior and reported le</w:t>
      </w:r>
      <w:r w:rsidR="005678D8">
        <w:rPr>
          <w:rFonts w:ascii="Times New Roman" w:hAnsi="Times New Roman" w:cs="Times New Roman"/>
          <w:sz w:val="24"/>
          <w:szCs w:val="24"/>
        </w:rPr>
        <w:t xml:space="preserve">ss concerns about prejudice. </w:t>
      </w:r>
      <w:r w:rsidR="00101A7B" w:rsidRPr="00E57E9A">
        <w:rPr>
          <w:rFonts w:ascii="Times New Roman" w:hAnsi="Times New Roman" w:cs="Times New Roman"/>
          <w:sz w:val="24"/>
          <w:szCs w:val="24"/>
        </w:rPr>
        <w:t xml:space="preserve">Black participants </w:t>
      </w:r>
      <w:r w:rsidR="005678D8">
        <w:rPr>
          <w:rFonts w:ascii="Times New Roman" w:hAnsi="Times New Roman" w:cs="Times New Roman"/>
          <w:sz w:val="24"/>
          <w:szCs w:val="24"/>
        </w:rPr>
        <w:t xml:space="preserve">also </w:t>
      </w:r>
      <w:r w:rsidR="00101A7B" w:rsidRPr="00E57E9A">
        <w:rPr>
          <w:rFonts w:ascii="Times New Roman" w:hAnsi="Times New Roman" w:cs="Times New Roman"/>
          <w:sz w:val="24"/>
          <w:szCs w:val="24"/>
        </w:rPr>
        <w:t>reported less cognitive function</w:t>
      </w:r>
      <w:r w:rsidR="00101A7B">
        <w:rPr>
          <w:rFonts w:ascii="Times New Roman" w:hAnsi="Times New Roman" w:cs="Times New Roman"/>
          <w:sz w:val="24"/>
          <w:szCs w:val="24"/>
        </w:rPr>
        <w:t xml:space="preserve"> depletion and</w:t>
      </w:r>
      <w:r w:rsidR="00101A7B" w:rsidRPr="00E57E9A">
        <w:rPr>
          <w:rFonts w:ascii="Times New Roman" w:hAnsi="Times New Roman" w:cs="Times New Roman"/>
          <w:sz w:val="24"/>
          <w:szCs w:val="24"/>
        </w:rPr>
        <w:t xml:space="preserve"> </w:t>
      </w:r>
      <w:r w:rsidR="00101A7B">
        <w:rPr>
          <w:rFonts w:ascii="Times New Roman" w:hAnsi="Times New Roman" w:cs="Times New Roman"/>
          <w:sz w:val="24"/>
          <w:szCs w:val="24"/>
        </w:rPr>
        <w:t>W</w:t>
      </w:r>
      <w:r w:rsidR="00101A7B" w:rsidRPr="00E57E9A">
        <w:rPr>
          <w:rFonts w:ascii="Times New Roman" w:hAnsi="Times New Roman" w:cs="Times New Roman"/>
          <w:sz w:val="24"/>
          <w:szCs w:val="24"/>
        </w:rPr>
        <w:t>hite participants reported less im</w:t>
      </w:r>
      <w:r w:rsidR="00101A7B">
        <w:rPr>
          <w:rFonts w:ascii="Times New Roman" w:hAnsi="Times New Roman" w:cs="Times New Roman"/>
          <w:sz w:val="24"/>
          <w:szCs w:val="24"/>
        </w:rPr>
        <w:t>plicit bias concerns.</w:t>
      </w:r>
      <w:r w:rsidR="00101A7B" w:rsidRPr="00E57E9A">
        <w:rPr>
          <w:rFonts w:ascii="Times New Roman" w:hAnsi="Times New Roman" w:cs="Times New Roman"/>
          <w:sz w:val="24"/>
          <w:szCs w:val="24"/>
        </w:rPr>
        <w:t xml:space="preserve"> </w:t>
      </w:r>
      <w:r w:rsidR="003B4E33">
        <w:rPr>
          <w:rFonts w:ascii="Times New Roman" w:hAnsi="Times New Roman" w:cs="Times New Roman"/>
          <w:sz w:val="24"/>
          <w:szCs w:val="24"/>
        </w:rPr>
        <w:t>Although both of the</w:t>
      </w:r>
      <w:r w:rsidR="00101A7B">
        <w:rPr>
          <w:rFonts w:ascii="Times New Roman" w:hAnsi="Times New Roman" w:cs="Times New Roman"/>
          <w:sz w:val="24"/>
          <w:szCs w:val="24"/>
        </w:rPr>
        <w:t xml:space="preserve">se studies focused solely on interracial interaction, task-focus and behavioral scripting are likely to remain critical skills inclusive leaders can use to establish effective communication among with individuals of diverse backgrounds. </w:t>
      </w:r>
    </w:p>
    <w:p w:rsidR="00101A7B" w:rsidRDefault="00101A7B" w:rsidP="00101A7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For inclusive leadership training programs to be effective, both pre-training and post-training standards need to be clearly established. </w:t>
      </w:r>
      <w:r w:rsidR="000429A6">
        <w:rPr>
          <w:rFonts w:ascii="Times New Roman" w:hAnsi="Times New Roman" w:cs="Times New Roman"/>
          <w:sz w:val="24"/>
          <w:szCs w:val="24"/>
        </w:rPr>
        <w:t>N</w:t>
      </w:r>
      <w:r>
        <w:rPr>
          <w:rFonts w:ascii="Times New Roman" w:hAnsi="Times New Roman" w:cs="Times New Roman"/>
          <w:sz w:val="24"/>
          <w:szCs w:val="24"/>
        </w:rPr>
        <w:t>eeds analysis is critical both for identifying which skills and behaviors will be trained and assessing the readiness and the motivation to participate in these programs. Wiethoff (2004) utilized th</w:t>
      </w:r>
      <w:r w:rsidR="002D57BA">
        <w:rPr>
          <w:rFonts w:ascii="Times New Roman" w:hAnsi="Times New Roman" w:cs="Times New Roman"/>
          <w:sz w:val="24"/>
          <w:szCs w:val="24"/>
        </w:rPr>
        <w:t xml:space="preserve">e Theory of Planned Behavior to argue </w:t>
      </w:r>
      <w:r w:rsidR="002D57BA">
        <w:rPr>
          <w:rFonts w:ascii="Times New Roman" w:hAnsi="Times New Roman" w:cs="Times New Roman"/>
          <w:sz w:val="24"/>
          <w:szCs w:val="24"/>
        </w:rPr>
        <w:lastRenderedPageBreak/>
        <w:t>that</w:t>
      </w:r>
      <w:r>
        <w:rPr>
          <w:rFonts w:ascii="Times New Roman" w:hAnsi="Times New Roman" w:cs="Times New Roman"/>
          <w:sz w:val="24"/>
          <w:szCs w:val="24"/>
        </w:rPr>
        <w:t xml:space="preserve"> trainees would be more motivated to participate if they have</w:t>
      </w:r>
      <w:r w:rsidR="00051B5D">
        <w:rPr>
          <w:rFonts w:ascii="Times New Roman" w:hAnsi="Times New Roman" w:cs="Times New Roman"/>
          <w:sz w:val="24"/>
          <w:szCs w:val="24"/>
        </w:rPr>
        <w:t xml:space="preserve"> a</w:t>
      </w:r>
      <w:r>
        <w:rPr>
          <w:rFonts w:ascii="Times New Roman" w:hAnsi="Times New Roman" w:cs="Times New Roman"/>
          <w:sz w:val="24"/>
          <w:szCs w:val="24"/>
        </w:rPr>
        <w:t xml:space="preserve"> positive attitude toward attending such programs and if they perceive themselves as having relevant resources and external support. Therefore, a thorough needs analysis should identify potential ways to emphasize perceived utility of inclusive leadership training programs, communicate top managerial support to its participants, and ensure that participants have the cognitive resources, time, and energy to participate. However, motivation to participate does not automatically translate into readiness to participate. Once program participants are identified, their readiness to assume inclusive leader roles and participate in the training program should be assessed. If there are </w:t>
      </w:r>
      <w:r w:rsidR="00C36BA2">
        <w:rPr>
          <w:rFonts w:ascii="Times New Roman" w:hAnsi="Times New Roman" w:cs="Times New Roman"/>
          <w:sz w:val="24"/>
          <w:szCs w:val="24"/>
        </w:rPr>
        <w:t xml:space="preserve">readiness </w:t>
      </w:r>
      <w:r>
        <w:rPr>
          <w:rFonts w:ascii="Times New Roman" w:hAnsi="Times New Roman" w:cs="Times New Roman"/>
          <w:sz w:val="24"/>
          <w:szCs w:val="24"/>
        </w:rPr>
        <w:t xml:space="preserve">gaps, organizations need to identify how to address those gaps before </w:t>
      </w:r>
      <w:r w:rsidR="005E44CF">
        <w:rPr>
          <w:rFonts w:ascii="Times New Roman" w:hAnsi="Times New Roman" w:cs="Times New Roman"/>
          <w:sz w:val="24"/>
          <w:szCs w:val="24"/>
        </w:rPr>
        <w:t>training</w:t>
      </w:r>
      <w:r>
        <w:rPr>
          <w:rFonts w:ascii="Times New Roman" w:hAnsi="Times New Roman" w:cs="Times New Roman"/>
          <w:sz w:val="24"/>
          <w:szCs w:val="24"/>
        </w:rPr>
        <w:t xml:space="preserve">. </w:t>
      </w:r>
    </w:p>
    <w:p w:rsidR="00101A7B" w:rsidRDefault="00101A7B" w:rsidP="00101A7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post-training phase is as critical as the training itself because it determines the success of the training program and its transfer. According to the model of training transfer, trainee characteristics, training design, and the work environment all play significant roles in determining the transfer of the skills and</w:t>
      </w:r>
      <w:r w:rsidR="0012478A">
        <w:rPr>
          <w:rFonts w:ascii="Times New Roman" w:hAnsi="Times New Roman" w:cs="Times New Roman"/>
          <w:sz w:val="24"/>
          <w:szCs w:val="24"/>
        </w:rPr>
        <w:t xml:space="preserve"> behaviors to the job (Baldwin and</w:t>
      </w:r>
      <w:r w:rsidR="00DF6F91">
        <w:rPr>
          <w:rFonts w:ascii="Times New Roman" w:hAnsi="Times New Roman" w:cs="Times New Roman"/>
          <w:sz w:val="24"/>
          <w:szCs w:val="24"/>
        </w:rPr>
        <w:t xml:space="preserve"> Ford, 1988</w:t>
      </w:r>
      <w:r>
        <w:rPr>
          <w:rFonts w:ascii="Times New Roman" w:hAnsi="Times New Roman" w:cs="Times New Roman"/>
          <w:sz w:val="24"/>
          <w:szCs w:val="24"/>
        </w:rPr>
        <w:t>). This model of transfer process suggests that personality, ability, and motivation of the trainee, training content and its sequencing, environmental support, and opportunities to use the skills and behaviors will impact the generalization and maintenance of skills and behaviors practiced in the training program. Therefore, in order to ensure transfer of newly learned inclusive leadership behaviors, organizations should take into account the self-efficacy and self-regulation of the participants, provide continual support and feedback for enacting the desired inclusive behaviors, and offer opportunities for leaders to display inclusive behaviors on the job.</w:t>
      </w:r>
    </w:p>
    <w:p w:rsidR="00101A7B" w:rsidRDefault="00101A7B" w:rsidP="00101A7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training literature is replete with studies focusing on training evaluation and there seems to be a shift from Kirkpatrick’s (1996) hierarchical model of reactions-learning-behavior-results to an extended model of effectiveness emphasizing cognitive outcomes, skill-based </w:t>
      </w:r>
      <w:r>
        <w:rPr>
          <w:rFonts w:ascii="Times New Roman" w:hAnsi="Times New Roman" w:cs="Times New Roman"/>
          <w:sz w:val="24"/>
          <w:szCs w:val="24"/>
        </w:rPr>
        <w:lastRenderedPageBreak/>
        <w:t>outcomes, affective outcomes, results, and return on inve</w:t>
      </w:r>
      <w:r w:rsidR="006F00F8">
        <w:rPr>
          <w:rFonts w:ascii="Times New Roman" w:hAnsi="Times New Roman" w:cs="Times New Roman"/>
          <w:sz w:val="24"/>
          <w:szCs w:val="24"/>
        </w:rPr>
        <w:t xml:space="preserve">stment (Kraiger et al., </w:t>
      </w:r>
      <w:r>
        <w:rPr>
          <w:rFonts w:ascii="Times New Roman" w:hAnsi="Times New Roman" w:cs="Times New Roman"/>
          <w:sz w:val="24"/>
          <w:szCs w:val="24"/>
        </w:rPr>
        <w:t>1993). We believe</w:t>
      </w:r>
      <w:r w:rsidR="0016737B">
        <w:rPr>
          <w:rFonts w:ascii="Times New Roman" w:hAnsi="Times New Roman" w:cs="Times New Roman"/>
          <w:sz w:val="24"/>
          <w:szCs w:val="24"/>
        </w:rPr>
        <w:t xml:space="preserve"> each of these outcomes is important in </w:t>
      </w:r>
      <w:r>
        <w:rPr>
          <w:rFonts w:ascii="Times New Roman" w:hAnsi="Times New Roman" w:cs="Times New Roman"/>
          <w:sz w:val="24"/>
          <w:szCs w:val="24"/>
        </w:rPr>
        <w:t>establish</w:t>
      </w:r>
      <w:r w:rsidR="0016737B">
        <w:rPr>
          <w:rFonts w:ascii="Times New Roman" w:hAnsi="Times New Roman" w:cs="Times New Roman"/>
          <w:sz w:val="24"/>
          <w:szCs w:val="24"/>
        </w:rPr>
        <w:t>ing</w:t>
      </w:r>
      <w:r>
        <w:rPr>
          <w:rFonts w:ascii="Times New Roman" w:hAnsi="Times New Roman" w:cs="Times New Roman"/>
          <w:sz w:val="24"/>
          <w:szCs w:val="24"/>
        </w:rPr>
        <w:t xml:space="preserve"> the effectiveness of inclusive leadership training programs. Measuring cognitive outcomes of inclusive leadership training might be important for the first component of training that deals with dissemination of organizational inclusion goals and the b</w:t>
      </w:r>
      <w:r w:rsidR="0020230E">
        <w:rPr>
          <w:rFonts w:ascii="Times New Roman" w:hAnsi="Times New Roman" w:cs="Times New Roman"/>
          <w:sz w:val="24"/>
          <w:szCs w:val="24"/>
        </w:rPr>
        <w:t>enefits of inclusion</w:t>
      </w:r>
      <w:r>
        <w:rPr>
          <w:rFonts w:ascii="Times New Roman" w:hAnsi="Times New Roman" w:cs="Times New Roman"/>
          <w:sz w:val="24"/>
          <w:szCs w:val="24"/>
        </w:rPr>
        <w:t>. Skill-based evaluation refers to the acquisition of skills and behaviors and their transfer. This can be done through observing the skills and behaviors both through work samples and on the job, particularly as reported by subordinates who are the intended recipients of these inclusive leadership behaviors. Affective outcomes are generally measured through participant reactions to training due to their ease and availability. However, among the four Kirkpatrick evaluation criteria, reaction</w:t>
      </w:r>
      <w:r w:rsidR="004463D1">
        <w:rPr>
          <w:rFonts w:ascii="Times New Roman" w:hAnsi="Times New Roman" w:cs="Times New Roman"/>
          <w:sz w:val="24"/>
          <w:szCs w:val="24"/>
        </w:rPr>
        <w:t>s have</w:t>
      </w:r>
      <w:r>
        <w:rPr>
          <w:rFonts w:ascii="Times New Roman" w:hAnsi="Times New Roman" w:cs="Times New Roman"/>
          <w:sz w:val="24"/>
          <w:szCs w:val="24"/>
        </w:rPr>
        <w:t xml:space="preserve"> been shown to be a less effective evaluation criterion compared to learning, behavioral, and results criteria of training effectiveness (Arthur</w:t>
      </w:r>
      <w:r w:rsidR="00D56EF2">
        <w:rPr>
          <w:rFonts w:ascii="Times New Roman" w:hAnsi="Times New Roman" w:cs="Times New Roman"/>
          <w:sz w:val="24"/>
          <w:szCs w:val="24"/>
        </w:rPr>
        <w:t xml:space="preserve"> et al.</w:t>
      </w:r>
      <w:r>
        <w:rPr>
          <w:rFonts w:ascii="Times New Roman" w:hAnsi="Times New Roman" w:cs="Times New Roman"/>
          <w:sz w:val="24"/>
          <w:szCs w:val="24"/>
        </w:rPr>
        <w:t xml:space="preserve">, 2003). Therefore, expanding the array of affective outcomes and including outcomes such as tolerance for diversity, attitude toward inclusion, and motivation to engage in inclusive behaviors may be more informative than focusing </w:t>
      </w:r>
      <w:r w:rsidR="00F541D9">
        <w:rPr>
          <w:rFonts w:ascii="Times New Roman" w:hAnsi="Times New Roman" w:cs="Times New Roman"/>
          <w:sz w:val="24"/>
          <w:szCs w:val="24"/>
        </w:rPr>
        <w:t xml:space="preserve">solely </w:t>
      </w:r>
      <w:r>
        <w:rPr>
          <w:rFonts w:ascii="Times New Roman" w:hAnsi="Times New Roman" w:cs="Times New Roman"/>
          <w:sz w:val="24"/>
          <w:szCs w:val="24"/>
        </w:rPr>
        <w:t>on reactions to training programs. As another effectiveness criterion, results highlight the importance of measuring both individual and organizational outcomes (i.e., multiple levels of analysis). These outcomes can range from both leaders’ and fo</w:t>
      </w:r>
      <w:r w:rsidR="0020230E">
        <w:rPr>
          <w:rFonts w:ascii="Times New Roman" w:hAnsi="Times New Roman" w:cs="Times New Roman"/>
          <w:sz w:val="24"/>
          <w:szCs w:val="24"/>
        </w:rPr>
        <w:t>llowers’ improved job attitudes</w:t>
      </w:r>
      <w:r>
        <w:rPr>
          <w:rFonts w:ascii="Times New Roman" w:hAnsi="Times New Roman" w:cs="Times New Roman"/>
          <w:sz w:val="24"/>
          <w:szCs w:val="24"/>
        </w:rPr>
        <w:t xml:space="preserve"> and performance to reduced turnover </w:t>
      </w:r>
      <w:r w:rsidR="0020230E">
        <w:rPr>
          <w:rFonts w:ascii="Times New Roman" w:hAnsi="Times New Roman" w:cs="Times New Roman"/>
          <w:sz w:val="24"/>
          <w:szCs w:val="24"/>
        </w:rPr>
        <w:t>intentions and actual turnover</w:t>
      </w:r>
      <w:r>
        <w:rPr>
          <w:rFonts w:ascii="Times New Roman" w:hAnsi="Times New Roman" w:cs="Times New Roman"/>
          <w:sz w:val="24"/>
          <w:szCs w:val="24"/>
        </w:rPr>
        <w:t xml:space="preserve">. We especially emphasize that these outcomes should be measured using reports of both trainees and their subordinates. Return on investment (ROI) is an important outcome of training and its measurement, whenever possible, is important because it determines the future investment decisions of the organizations in training programs (Bartel, 2000). ROI refers to the comparison of training benefits to both </w:t>
      </w:r>
      <w:r w:rsidR="0020230E">
        <w:rPr>
          <w:rFonts w:ascii="Times New Roman" w:hAnsi="Times New Roman" w:cs="Times New Roman"/>
          <w:sz w:val="24"/>
          <w:szCs w:val="24"/>
        </w:rPr>
        <w:t xml:space="preserve">direct and indirect costs of training. </w:t>
      </w:r>
      <w:r>
        <w:rPr>
          <w:rFonts w:ascii="Times New Roman" w:hAnsi="Times New Roman" w:cs="Times New Roman"/>
          <w:sz w:val="24"/>
          <w:szCs w:val="24"/>
        </w:rPr>
        <w:t xml:space="preserve">For inclusive leadership training programs, direct costs may vary from time and </w:t>
      </w:r>
      <w:r>
        <w:rPr>
          <w:rFonts w:ascii="Times New Roman" w:hAnsi="Times New Roman" w:cs="Times New Roman"/>
          <w:sz w:val="24"/>
          <w:szCs w:val="24"/>
        </w:rPr>
        <w:lastRenderedPageBreak/>
        <w:t>scheduling costs associated with</w:t>
      </w:r>
      <w:r w:rsidR="007B1039">
        <w:rPr>
          <w:rFonts w:ascii="Times New Roman" w:hAnsi="Times New Roman" w:cs="Times New Roman"/>
          <w:sz w:val="24"/>
          <w:szCs w:val="24"/>
        </w:rPr>
        <w:t xml:space="preserve"> having leaders as participants </w:t>
      </w:r>
      <w:r>
        <w:rPr>
          <w:rFonts w:ascii="Times New Roman" w:hAnsi="Times New Roman" w:cs="Times New Roman"/>
          <w:sz w:val="24"/>
          <w:szCs w:val="24"/>
        </w:rPr>
        <w:t>to costs of materials and supplies related to the program itself. Therefore, establishing the economic value of this type of training program relative to training costs may increase the visibility and recognition of the importance of inclusive leadership training programs as well as offer evidence in support of the</w:t>
      </w:r>
      <w:r w:rsidR="00D900B8">
        <w:rPr>
          <w:rFonts w:ascii="Times New Roman" w:hAnsi="Times New Roman" w:cs="Times New Roman"/>
          <w:sz w:val="24"/>
          <w:szCs w:val="24"/>
        </w:rPr>
        <w:t>ir continual funding (Phillips and</w:t>
      </w:r>
      <w:r>
        <w:rPr>
          <w:rFonts w:ascii="Times New Roman" w:hAnsi="Times New Roman" w:cs="Times New Roman"/>
          <w:sz w:val="24"/>
          <w:szCs w:val="24"/>
        </w:rPr>
        <w:t xml:space="preserve"> Phillips, 2003). In addition to evaluating a broad-range of relevant outcomes to determine the effectiveness of the training program, organizations should also be cognizant of the fact that timing in the measurement of criteria variables (e.g., transfer of inclusive leadership behaviors to the job, improvement in subordinate attitudes, etc.) is crucial and the effects of inclusive leadership training programs may not be realized in a short time frame due to the nature of the criterion variables (e.g., attitudinal and behavioral change).</w:t>
      </w:r>
    </w:p>
    <w:p w:rsidR="00F622FC" w:rsidRDefault="00F622FC" w:rsidP="00743B74">
      <w:pPr>
        <w:spacing w:after="0" w:line="480" w:lineRule="auto"/>
        <w:rPr>
          <w:rFonts w:ascii="Times New Roman" w:hAnsi="Times New Roman" w:cs="Times New Roman"/>
          <w:i/>
          <w:sz w:val="24"/>
          <w:szCs w:val="24"/>
        </w:rPr>
      </w:pPr>
      <w:r>
        <w:rPr>
          <w:rFonts w:ascii="Times New Roman" w:hAnsi="Times New Roman" w:cs="Times New Roman"/>
          <w:i/>
          <w:sz w:val="24"/>
          <w:szCs w:val="24"/>
        </w:rPr>
        <w:t xml:space="preserve">The Role of Culture </w:t>
      </w:r>
    </w:p>
    <w:p w:rsidR="0005032B" w:rsidRDefault="00454156" w:rsidP="0005032B">
      <w:pPr>
        <w:spacing w:after="0" w:line="480" w:lineRule="auto"/>
        <w:rPr>
          <w:rFonts w:ascii="Times New Roman" w:hAnsi="Times New Roman" w:cs="Times New Roman"/>
          <w:sz w:val="24"/>
          <w:szCs w:val="24"/>
        </w:rPr>
      </w:pPr>
      <w:r>
        <w:rPr>
          <w:rFonts w:ascii="Times New Roman" w:hAnsi="Times New Roman" w:cs="Times New Roman"/>
          <w:i/>
          <w:sz w:val="24"/>
          <w:szCs w:val="24"/>
        </w:rPr>
        <w:tab/>
      </w:r>
      <w:r w:rsidR="00801D96">
        <w:rPr>
          <w:rFonts w:ascii="Times New Roman" w:hAnsi="Times New Roman" w:cs="Times New Roman"/>
          <w:sz w:val="24"/>
          <w:szCs w:val="24"/>
        </w:rPr>
        <w:t xml:space="preserve">The </w:t>
      </w:r>
      <w:r w:rsidR="002106AD">
        <w:rPr>
          <w:rFonts w:ascii="Times New Roman" w:hAnsi="Times New Roman" w:cs="Times New Roman"/>
          <w:sz w:val="24"/>
          <w:szCs w:val="24"/>
        </w:rPr>
        <w:t xml:space="preserve">training </w:t>
      </w:r>
      <w:r w:rsidR="00801D96">
        <w:rPr>
          <w:rFonts w:ascii="Times New Roman" w:hAnsi="Times New Roman" w:cs="Times New Roman"/>
          <w:sz w:val="24"/>
          <w:szCs w:val="24"/>
        </w:rPr>
        <w:t>model we articulated above</w:t>
      </w:r>
      <w:r w:rsidR="00F173BF">
        <w:rPr>
          <w:rFonts w:ascii="Times New Roman" w:hAnsi="Times New Roman" w:cs="Times New Roman"/>
          <w:sz w:val="24"/>
          <w:szCs w:val="24"/>
        </w:rPr>
        <w:t xml:space="preserve"> (see Table 2)</w:t>
      </w:r>
      <w:r w:rsidR="00801D96">
        <w:rPr>
          <w:rFonts w:ascii="Times New Roman" w:hAnsi="Times New Roman" w:cs="Times New Roman"/>
          <w:sz w:val="24"/>
          <w:szCs w:val="24"/>
        </w:rPr>
        <w:t xml:space="preserve"> </w:t>
      </w:r>
      <w:r w:rsidR="00A95C85">
        <w:rPr>
          <w:rFonts w:ascii="Times New Roman" w:hAnsi="Times New Roman" w:cs="Times New Roman"/>
          <w:sz w:val="24"/>
          <w:szCs w:val="24"/>
        </w:rPr>
        <w:t xml:space="preserve">is intended as a general roadmap </w:t>
      </w:r>
      <w:r w:rsidR="00595C45">
        <w:rPr>
          <w:rFonts w:ascii="Times New Roman" w:hAnsi="Times New Roman" w:cs="Times New Roman"/>
          <w:sz w:val="24"/>
          <w:szCs w:val="24"/>
        </w:rPr>
        <w:t>for</w:t>
      </w:r>
      <w:r w:rsidR="0037323A">
        <w:rPr>
          <w:rFonts w:ascii="Times New Roman" w:hAnsi="Times New Roman" w:cs="Times New Roman"/>
          <w:sz w:val="24"/>
          <w:szCs w:val="24"/>
        </w:rPr>
        <w:t xml:space="preserve"> the t</w:t>
      </w:r>
      <w:r w:rsidR="00DF6105">
        <w:rPr>
          <w:rFonts w:ascii="Times New Roman" w:hAnsi="Times New Roman" w:cs="Times New Roman"/>
          <w:sz w:val="24"/>
          <w:szCs w:val="24"/>
        </w:rPr>
        <w:t>raining of inclusive leaders</w:t>
      </w:r>
      <w:r w:rsidR="00713742">
        <w:rPr>
          <w:rFonts w:ascii="Times New Roman" w:hAnsi="Times New Roman" w:cs="Times New Roman"/>
          <w:sz w:val="24"/>
          <w:szCs w:val="24"/>
        </w:rPr>
        <w:t xml:space="preserve">. We believe that the process by which </w:t>
      </w:r>
      <w:r w:rsidR="00F15414">
        <w:rPr>
          <w:rFonts w:ascii="Times New Roman" w:hAnsi="Times New Roman" w:cs="Times New Roman"/>
          <w:sz w:val="24"/>
          <w:szCs w:val="24"/>
        </w:rPr>
        <w:t xml:space="preserve">effective </w:t>
      </w:r>
      <w:r w:rsidR="00713742">
        <w:rPr>
          <w:rFonts w:ascii="Times New Roman" w:hAnsi="Times New Roman" w:cs="Times New Roman"/>
          <w:sz w:val="24"/>
          <w:szCs w:val="24"/>
        </w:rPr>
        <w:t>inclusive leadership training occurs</w:t>
      </w:r>
      <w:r w:rsidR="00035BE5">
        <w:rPr>
          <w:rFonts w:ascii="Times New Roman" w:hAnsi="Times New Roman" w:cs="Times New Roman"/>
          <w:sz w:val="24"/>
          <w:szCs w:val="24"/>
        </w:rPr>
        <w:t xml:space="preserve"> </w:t>
      </w:r>
      <w:r w:rsidR="00014579">
        <w:rPr>
          <w:rFonts w:ascii="Times New Roman" w:hAnsi="Times New Roman" w:cs="Times New Roman"/>
          <w:sz w:val="24"/>
          <w:szCs w:val="24"/>
        </w:rPr>
        <w:t xml:space="preserve">holds across cultures and contexts. </w:t>
      </w:r>
      <w:r w:rsidR="00D24642">
        <w:rPr>
          <w:rFonts w:ascii="Times New Roman" w:hAnsi="Times New Roman" w:cs="Times New Roman"/>
          <w:sz w:val="24"/>
          <w:szCs w:val="24"/>
        </w:rPr>
        <w:t xml:space="preserve">However, the difficulty </w:t>
      </w:r>
      <w:r w:rsidR="0027090A">
        <w:rPr>
          <w:rFonts w:ascii="Times New Roman" w:hAnsi="Times New Roman" w:cs="Times New Roman"/>
          <w:sz w:val="24"/>
          <w:szCs w:val="24"/>
        </w:rPr>
        <w:t>in changing</w:t>
      </w:r>
      <w:r w:rsidR="00246A81">
        <w:rPr>
          <w:rFonts w:ascii="Times New Roman" w:hAnsi="Times New Roman" w:cs="Times New Roman"/>
          <w:sz w:val="24"/>
          <w:szCs w:val="24"/>
        </w:rPr>
        <w:t xml:space="preserve"> each component may vary by culture</w:t>
      </w:r>
      <w:r w:rsidR="00721872">
        <w:rPr>
          <w:rFonts w:ascii="Times New Roman" w:hAnsi="Times New Roman" w:cs="Times New Roman"/>
          <w:sz w:val="24"/>
          <w:szCs w:val="24"/>
        </w:rPr>
        <w:t>.</w:t>
      </w:r>
      <w:r w:rsidR="00246A81">
        <w:rPr>
          <w:rFonts w:ascii="Times New Roman" w:hAnsi="Times New Roman" w:cs="Times New Roman"/>
          <w:sz w:val="24"/>
          <w:szCs w:val="24"/>
        </w:rPr>
        <w:t xml:space="preserve"> For example, </w:t>
      </w:r>
      <w:r w:rsidR="0039121A">
        <w:rPr>
          <w:rFonts w:ascii="Times New Roman" w:hAnsi="Times New Roman" w:cs="Times New Roman"/>
          <w:sz w:val="24"/>
          <w:szCs w:val="24"/>
        </w:rPr>
        <w:t>in “tight” or restrictive</w:t>
      </w:r>
      <w:r w:rsidR="00F835B3">
        <w:rPr>
          <w:rFonts w:ascii="Times New Roman" w:hAnsi="Times New Roman" w:cs="Times New Roman"/>
          <w:sz w:val="24"/>
          <w:szCs w:val="24"/>
        </w:rPr>
        <w:t xml:space="preserve"> cultures, where there are strong social norms and</w:t>
      </w:r>
      <w:r w:rsidR="000328A2">
        <w:rPr>
          <w:rFonts w:ascii="Times New Roman" w:hAnsi="Times New Roman" w:cs="Times New Roman"/>
          <w:sz w:val="24"/>
          <w:szCs w:val="24"/>
        </w:rPr>
        <w:t xml:space="preserve"> little tolerance from deviation from these standards, </w:t>
      </w:r>
      <w:r w:rsidR="006208EE">
        <w:rPr>
          <w:rFonts w:ascii="Times New Roman" w:hAnsi="Times New Roman" w:cs="Times New Roman"/>
          <w:sz w:val="24"/>
          <w:szCs w:val="24"/>
        </w:rPr>
        <w:t>it</w:t>
      </w:r>
      <w:r w:rsidR="00B63969">
        <w:rPr>
          <w:rFonts w:ascii="Times New Roman" w:hAnsi="Times New Roman" w:cs="Times New Roman"/>
          <w:sz w:val="24"/>
          <w:szCs w:val="24"/>
        </w:rPr>
        <w:t xml:space="preserve"> may be more difficult to improve attitudes toward diversity and inclusion if deviations from the norm are perceived as undesirable</w:t>
      </w:r>
      <w:r w:rsidR="00706E21">
        <w:rPr>
          <w:rFonts w:ascii="Times New Roman" w:hAnsi="Times New Roman" w:cs="Times New Roman"/>
          <w:sz w:val="24"/>
          <w:szCs w:val="24"/>
        </w:rPr>
        <w:t xml:space="preserve"> (Gelfand et al., 2011).</w:t>
      </w:r>
      <w:r w:rsidR="00723C87">
        <w:rPr>
          <w:rFonts w:ascii="Times New Roman" w:hAnsi="Times New Roman" w:cs="Times New Roman"/>
          <w:sz w:val="24"/>
          <w:szCs w:val="24"/>
        </w:rPr>
        <w:t xml:space="preserve"> </w:t>
      </w:r>
      <w:r w:rsidR="00807982">
        <w:rPr>
          <w:rFonts w:ascii="Times New Roman" w:hAnsi="Times New Roman" w:cs="Times New Roman"/>
          <w:sz w:val="24"/>
          <w:szCs w:val="24"/>
        </w:rPr>
        <w:t xml:space="preserve">Similarly, in collectivistic cultures, organizational reward structures may emphasize individual performance and behaviors, </w:t>
      </w:r>
      <w:r w:rsidR="00B63772">
        <w:rPr>
          <w:rFonts w:ascii="Times New Roman" w:hAnsi="Times New Roman" w:cs="Times New Roman"/>
          <w:sz w:val="24"/>
          <w:szCs w:val="24"/>
        </w:rPr>
        <w:t xml:space="preserve">and inclusive leadership behaviors </w:t>
      </w:r>
      <w:r w:rsidR="00655581">
        <w:rPr>
          <w:rFonts w:ascii="Times New Roman" w:hAnsi="Times New Roman" w:cs="Times New Roman"/>
          <w:sz w:val="24"/>
          <w:szCs w:val="24"/>
        </w:rPr>
        <w:t>which</w:t>
      </w:r>
      <w:r w:rsidR="00B63772">
        <w:rPr>
          <w:rFonts w:ascii="Times New Roman" w:hAnsi="Times New Roman" w:cs="Times New Roman"/>
          <w:sz w:val="24"/>
          <w:szCs w:val="24"/>
        </w:rPr>
        <w:t xml:space="preserve"> </w:t>
      </w:r>
      <w:r w:rsidR="006004AA">
        <w:rPr>
          <w:rFonts w:ascii="Times New Roman" w:hAnsi="Times New Roman" w:cs="Times New Roman"/>
          <w:sz w:val="24"/>
          <w:szCs w:val="24"/>
        </w:rPr>
        <w:t xml:space="preserve">also </w:t>
      </w:r>
      <w:r w:rsidR="00B63772">
        <w:rPr>
          <w:rFonts w:ascii="Times New Roman" w:hAnsi="Times New Roman" w:cs="Times New Roman"/>
          <w:sz w:val="24"/>
          <w:szCs w:val="24"/>
        </w:rPr>
        <w:t>emphasize the importance of</w:t>
      </w:r>
      <w:r w:rsidR="00153C06">
        <w:rPr>
          <w:rFonts w:ascii="Times New Roman" w:hAnsi="Times New Roman" w:cs="Times New Roman"/>
          <w:sz w:val="24"/>
          <w:szCs w:val="24"/>
        </w:rPr>
        <w:t xml:space="preserve"> relational </w:t>
      </w:r>
      <w:r w:rsidR="006004AA">
        <w:rPr>
          <w:rFonts w:ascii="Times New Roman" w:hAnsi="Times New Roman" w:cs="Times New Roman"/>
          <w:sz w:val="24"/>
          <w:szCs w:val="24"/>
        </w:rPr>
        <w:t xml:space="preserve">and change-oriented </w:t>
      </w:r>
      <w:r w:rsidR="00153C06">
        <w:rPr>
          <w:rFonts w:ascii="Times New Roman" w:hAnsi="Times New Roman" w:cs="Times New Roman"/>
          <w:sz w:val="24"/>
          <w:szCs w:val="24"/>
        </w:rPr>
        <w:t xml:space="preserve">aspects of </w:t>
      </w:r>
      <w:r w:rsidR="00E903F1">
        <w:rPr>
          <w:rFonts w:ascii="Times New Roman" w:hAnsi="Times New Roman" w:cs="Times New Roman"/>
          <w:sz w:val="24"/>
          <w:szCs w:val="24"/>
        </w:rPr>
        <w:t xml:space="preserve">influence </w:t>
      </w:r>
      <w:r w:rsidR="00C30594">
        <w:rPr>
          <w:rFonts w:ascii="Times New Roman" w:hAnsi="Times New Roman" w:cs="Times New Roman"/>
          <w:sz w:val="24"/>
          <w:szCs w:val="24"/>
        </w:rPr>
        <w:t xml:space="preserve">may not </w:t>
      </w:r>
      <w:r w:rsidR="00A67EEF">
        <w:rPr>
          <w:rFonts w:ascii="Times New Roman" w:hAnsi="Times New Roman" w:cs="Times New Roman"/>
          <w:sz w:val="24"/>
          <w:szCs w:val="24"/>
        </w:rPr>
        <w:t xml:space="preserve">be </w:t>
      </w:r>
      <w:r w:rsidR="00C02A4A">
        <w:rPr>
          <w:rFonts w:ascii="Times New Roman" w:hAnsi="Times New Roman" w:cs="Times New Roman"/>
          <w:sz w:val="24"/>
          <w:szCs w:val="24"/>
        </w:rPr>
        <w:t xml:space="preserve">reinforced and therefore may not be sustained over time. </w:t>
      </w:r>
      <w:r w:rsidR="00635EBC">
        <w:rPr>
          <w:rFonts w:ascii="Times New Roman" w:hAnsi="Times New Roman" w:cs="Times New Roman"/>
          <w:sz w:val="24"/>
          <w:szCs w:val="24"/>
        </w:rPr>
        <w:t xml:space="preserve">Future research should continue to explore the impact of context </w:t>
      </w:r>
      <w:r w:rsidR="000E67F2">
        <w:rPr>
          <w:rFonts w:ascii="Times New Roman" w:hAnsi="Times New Roman" w:cs="Times New Roman"/>
          <w:sz w:val="24"/>
          <w:szCs w:val="24"/>
        </w:rPr>
        <w:t xml:space="preserve">on </w:t>
      </w:r>
      <w:r w:rsidR="0093587A">
        <w:rPr>
          <w:rFonts w:ascii="Times New Roman" w:hAnsi="Times New Roman" w:cs="Times New Roman"/>
          <w:sz w:val="24"/>
          <w:szCs w:val="24"/>
        </w:rPr>
        <w:t xml:space="preserve">the effectiveness of </w:t>
      </w:r>
      <w:r w:rsidR="000E67F2">
        <w:rPr>
          <w:rFonts w:ascii="Times New Roman" w:hAnsi="Times New Roman" w:cs="Times New Roman"/>
          <w:sz w:val="24"/>
          <w:szCs w:val="24"/>
        </w:rPr>
        <w:t>inclusive leadership training</w:t>
      </w:r>
      <w:r w:rsidR="00635EBC">
        <w:rPr>
          <w:rFonts w:ascii="Times New Roman" w:hAnsi="Times New Roman" w:cs="Times New Roman"/>
          <w:sz w:val="24"/>
          <w:szCs w:val="24"/>
        </w:rPr>
        <w:t xml:space="preserve">. </w:t>
      </w:r>
    </w:p>
    <w:p w:rsidR="00851C8C" w:rsidRPr="0005032B" w:rsidRDefault="00AC45D4" w:rsidP="0005032B">
      <w:pPr>
        <w:spacing w:after="0" w:line="480" w:lineRule="auto"/>
        <w:jc w:val="center"/>
        <w:rPr>
          <w:rFonts w:ascii="Times New Roman" w:hAnsi="Times New Roman" w:cs="Times New Roman"/>
          <w:sz w:val="24"/>
          <w:szCs w:val="24"/>
        </w:rPr>
      </w:pPr>
      <w:r>
        <w:rPr>
          <w:rFonts w:ascii="Times New Roman" w:hAnsi="Times New Roman" w:cs="Times New Roman"/>
          <w:b/>
          <w:sz w:val="24"/>
          <w:szCs w:val="24"/>
        </w:rPr>
        <w:lastRenderedPageBreak/>
        <w:t>Conclusion</w:t>
      </w:r>
    </w:p>
    <w:p w:rsidR="002633ED" w:rsidRPr="00F40CBF" w:rsidRDefault="00A27AFC" w:rsidP="002633ED">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sidR="000276ED">
        <w:rPr>
          <w:rFonts w:ascii="Times New Roman" w:hAnsi="Times New Roman" w:cs="Times New Roman"/>
          <w:sz w:val="24"/>
          <w:szCs w:val="24"/>
        </w:rPr>
        <w:t>The present paper puts forth the argument that inclusive leaders play a critical role in creating and mai</w:t>
      </w:r>
      <w:r w:rsidR="0089341E">
        <w:rPr>
          <w:rFonts w:ascii="Times New Roman" w:hAnsi="Times New Roman" w:cs="Times New Roman"/>
          <w:sz w:val="24"/>
          <w:szCs w:val="24"/>
        </w:rPr>
        <w:t>ntaining inclusive environmen</w:t>
      </w:r>
      <w:r w:rsidR="00314B58">
        <w:rPr>
          <w:rFonts w:ascii="Times New Roman" w:hAnsi="Times New Roman" w:cs="Times New Roman"/>
          <w:sz w:val="24"/>
          <w:szCs w:val="24"/>
        </w:rPr>
        <w:t xml:space="preserve">ts, allowing diverse individuals, groups, and </w:t>
      </w:r>
      <w:r w:rsidR="0089341E">
        <w:rPr>
          <w:rFonts w:ascii="Times New Roman" w:hAnsi="Times New Roman" w:cs="Times New Roman"/>
          <w:sz w:val="24"/>
          <w:szCs w:val="24"/>
        </w:rPr>
        <w:t xml:space="preserve">organizations to </w:t>
      </w:r>
      <w:r w:rsidR="00785013">
        <w:rPr>
          <w:rFonts w:ascii="Times New Roman" w:hAnsi="Times New Roman" w:cs="Times New Roman"/>
          <w:sz w:val="24"/>
          <w:szCs w:val="24"/>
        </w:rPr>
        <w:t>ca</w:t>
      </w:r>
      <w:r w:rsidR="00436E22">
        <w:rPr>
          <w:rFonts w:ascii="Times New Roman" w:hAnsi="Times New Roman" w:cs="Times New Roman"/>
          <w:sz w:val="24"/>
          <w:szCs w:val="24"/>
        </w:rPr>
        <w:t xml:space="preserve">pitalize on </w:t>
      </w:r>
      <w:r w:rsidR="002F7DA2">
        <w:rPr>
          <w:rFonts w:ascii="Times New Roman" w:hAnsi="Times New Roman" w:cs="Times New Roman"/>
          <w:sz w:val="24"/>
          <w:szCs w:val="24"/>
        </w:rPr>
        <w:t xml:space="preserve">the </w:t>
      </w:r>
      <w:r w:rsidR="00436E22">
        <w:rPr>
          <w:rFonts w:ascii="Times New Roman" w:hAnsi="Times New Roman" w:cs="Times New Roman"/>
          <w:sz w:val="24"/>
          <w:szCs w:val="24"/>
        </w:rPr>
        <w:t xml:space="preserve">unique skills and perspectives </w:t>
      </w:r>
      <w:r w:rsidR="002F7DA2">
        <w:rPr>
          <w:rFonts w:ascii="Times New Roman" w:hAnsi="Times New Roman" w:cs="Times New Roman"/>
          <w:sz w:val="24"/>
          <w:szCs w:val="24"/>
        </w:rPr>
        <w:t xml:space="preserve">of members </w:t>
      </w:r>
      <w:r w:rsidR="005867EB">
        <w:rPr>
          <w:rFonts w:ascii="Times New Roman" w:hAnsi="Times New Roman" w:cs="Times New Roman"/>
          <w:sz w:val="24"/>
          <w:szCs w:val="24"/>
        </w:rPr>
        <w:t xml:space="preserve">(or the self) </w:t>
      </w:r>
      <w:r w:rsidR="002F7DA2">
        <w:rPr>
          <w:rFonts w:ascii="Times New Roman" w:hAnsi="Times New Roman" w:cs="Times New Roman"/>
          <w:sz w:val="24"/>
          <w:szCs w:val="24"/>
        </w:rPr>
        <w:t xml:space="preserve">to </w:t>
      </w:r>
      <w:r w:rsidR="00986BBB">
        <w:rPr>
          <w:rFonts w:ascii="Times New Roman" w:hAnsi="Times New Roman" w:cs="Times New Roman"/>
          <w:sz w:val="24"/>
          <w:szCs w:val="24"/>
        </w:rPr>
        <w:t>benefit performance</w:t>
      </w:r>
      <w:r w:rsidR="00275ABF">
        <w:rPr>
          <w:rFonts w:ascii="Times New Roman" w:hAnsi="Times New Roman" w:cs="Times New Roman"/>
          <w:sz w:val="24"/>
          <w:szCs w:val="24"/>
        </w:rPr>
        <w:t xml:space="preserve"> at multiple levels of analysis</w:t>
      </w:r>
      <w:r w:rsidR="00986BBB">
        <w:rPr>
          <w:rFonts w:ascii="Times New Roman" w:hAnsi="Times New Roman" w:cs="Times New Roman"/>
          <w:sz w:val="24"/>
          <w:szCs w:val="24"/>
        </w:rPr>
        <w:t>.</w:t>
      </w:r>
      <w:r w:rsidR="00275ABF">
        <w:rPr>
          <w:rFonts w:ascii="Times New Roman" w:hAnsi="Times New Roman" w:cs="Times New Roman"/>
          <w:sz w:val="24"/>
          <w:szCs w:val="24"/>
        </w:rPr>
        <w:t xml:space="preserve"> </w:t>
      </w:r>
      <w:r w:rsidR="003B26AD">
        <w:rPr>
          <w:rFonts w:ascii="Times New Roman" w:hAnsi="Times New Roman" w:cs="Times New Roman"/>
          <w:sz w:val="24"/>
          <w:szCs w:val="24"/>
        </w:rPr>
        <w:t xml:space="preserve">We explore four inter-related </w:t>
      </w:r>
      <w:r w:rsidR="005F13D1">
        <w:rPr>
          <w:rFonts w:ascii="Times New Roman" w:hAnsi="Times New Roman" w:cs="Times New Roman"/>
          <w:sz w:val="24"/>
          <w:szCs w:val="24"/>
        </w:rPr>
        <w:t xml:space="preserve">questions: (1) </w:t>
      </w:r>
      <w:r w:rsidR="003B26AD">
        <w:rPr>
          <w:rFonts w:ascii="Times New Roman" w:hAnsi="Times New Roman" w:cs="Times New Roman"/>
          <w:sz w:val="24"/>
          <w:szCs w:val="24"/>
        </w:rPr>
        <w:t xml:space="preserve">What are </w:t>
      </w:r>
      <w:r w:rsidR="004F1986">
        <w:rPr>
          <w:rFonts w:ascii="Times New Roman" w:hAnsi="Times New Roman" w:cs="Times New Roman"/>
          <w:sz w:val="24"/>
          <w:szCs w:val="24"/>
        </w:rPr>
        <w:t xml:space="preserve">inclusive leadership behaviors? </w:t>
      </w:r>
      <w:r w:rsidR="003B26AD">
        <w:rPr>
          <w:rFonts w:ascii="Times New Roman" w:hAnsi="Times New Roman" w:cs="Times New Roman"/>
          <w:sz w:val="24"/>
          <w:szCs w:val="24"/>
        </w:rPr>
        <w:t xml:space="preserve">(2) Why are </w:t>
      </w:r>
      <w:r w:rsidR="004F1986">
        <w:rPr>
          <w:rFonts w:ascii="Times New Roman" w:hAnsi="Times New Roman" w:cs="Times New Roman"/>
          <w:sz w:val="24"/>
          <w:szCs w:val="24"/>
        </w:rPr>
        <w:t xml:space="preserve">inclusive leaders </w:t>
      </w:r>
      <w:r w:rsidR="003B26AD">
        <w:rPr>
          <w:rFonts w:ascii="Times New Roman" w:hAnsi="Times New Roman" w:cs="Times New Roman"/>
          <w:sz w:val="24"/>
          <w:szCs w:val="24"/>
        </w:rPr>
        <w:t>important in organizational life</w:t>
      </w:r>
      <w:r w:rsidR="004F1986">
        <w:rPr>
          <w:rFonts w:ascii="Times New Roman" w:hAnsi="Times New Roman" w:cs="Times New Roman"/>
          <w:sz w:val="24"/>
          <w:szCs w:val="24"/>
        </w:rPr>
        <w:t>?</w:t>
      </w:r>
      <w:r w:rsidR="00CE4B7A">
        <w:rPr>
          <w:rFonts w:ascii="Times New Roman" w:hAnsi="Times New Roman" w:cs="Times New Roman"/>
          <w:sz w:val="24"/>
          <w:szCs w:val="24"/>
        </w:rPr>
        <w:t xml:space="preserve"> (3) </w:t>
      </w:r>
      <w:r w:rsidR="00CB612F">
        <w:rPr>
          <w:rFonts w:ascii="Times New Roman" w:hAnsi="Times New Roman" w:cs="Times New Roman"/>
          <w:sz w:val="24"/>
          <w:szCs w:val="24"/>
        </w:rPr>
        <w:t xml:space="preserve">What are the knowledge, skills, abilities, and other characteristics predictive </w:t>
      </w:r>
      <w:r w:rsidR="008C298F">
        <w:rPr>
          <w:rFonts w:ascii="Times New Roman" w:hAnsi="Times New Roman" w:cs="Times New Roman"/>
          <w:sz w:val="24"/>
          <w:szCs w:val="24"/>
        </w:rPr>
        <w:t>of inclusive leaders?</w:t>
      </w:r>
      <w:r w:rsidR="00CB612F">
        <w:rPr>
          <w:rFonts w:ascii="Times New Roman" w:hAnsi="Times New Roman" w:cs="Times New Roman"/>
          <w:sz w:val="24"/>
          <w:szCs w:val="24"/>
        </w:rPr>
        <w:t xml:space="preserve"> and (4) </w:t>
      </w:r>
      <w:r w:rsidR="00C962DE">
        <w:rPr>
          <w:rFonts w:ascii="Times New Roman" w:hAnsi="Times New Roman" w:cs="Times New Roman"/>
          <w:sz w:val="24"/>
          <w:szCs w:val="24"/>
        </w:rPr>
        <w:t>H</w:t>
      </w:r>
      <w:r w:rsidR="00270826">
        <w:rPr>
          <w:rFonts w:ascii="Times New Roman" w:hAnsi="Times New Roman" w:cs="Times New Roman"/>
          <w:sz w:val="24"/>
          <w:szCs w:val="24"/>
        </w:rPr>
        <w:t>ow do we train inclusive leadership behaviors</w:t>
      </w:r>
      <w:r w:rsidR="00C962DE">
        <w:rPr>
          <w:rFonts w:ascii="Times New Roman" w:hAnsi="Times New Roman" w:cs="Times New Roman"/>
          <w:sz w:val="24"/>
          <w:szCs w:val="24"/>
        </w:rPr>
        <w:t>?</w:t>
      </w:r>
      <w:r w:rsidR="00A4393F">
        <w:rPr>
          <w:rFonts w:ascii="Times New Roman" w:hAnsi="Times New Roman" w:cs="Times New Roman"/>
          <w:sz w:val="24"/>
          <w:szCs w:val="24"/>
        </w:rPr>
        <w:t xml:space="preserve"> </w:t>
      </w:r>
      <w:r w:rsidR="005F13D1">
        <w:rPr>
          <w:rFonts w:ascii="Times New Roman" w:hAnsi="Times New Roman" w:cs="Times New Roman"/>
          <w:sz w:val="24"/>
          <w:szCs w:val="24"/>
        </w:rPr>
        <w:t xml:space="preserve"> Our conclusion is that inclusive leadership behaviors reflect task, relational, and change-oriented behaviors designed to influence follower</w:t>
      </w:r>
      <w:r w:rsidR="00D3230E">
        <w:rPr>
          <w:rFonts w:ascii="Times New Roman" w:hAnsi="Times New Roman" w:cs="Times New Roman"/>
          <w:sz w:val="24"/>
          <w:szCs w:val="24"/>
        </w:rPr>
        <w:t>s’</w:t>
      </w:r>
      <w:r w:rsidR="005F13D1">
        <w:rPr>
          <w:rFonts w:ascii="Times New Roman" w:hAnsi="Times New Roman" w:cs="Times New Roman"/>
          <w:sz w:val="24"/>
          <w:szCs w:val="24"/>
        </w:rPr>
        <w:t xml:space="preserve"> need to belong and need to be unique, serves as a key moderator of the relationship between </w:t>
      </w:r>
      <w:r w:rsidR="00D3230E">
        <w:rPr>
          <w:rFonts w:ascii="Times New Roman" w:hAnsi="Times New Roman" w:cs="Times New Roman"/>
          <w:sz w:val="24"/>
          <w:szCs w:val="24"/>
        </w:rPr>
        <w:t xml:space="preserve">diversity </w:t>
      </w:r>
      <w:r w:rsidR="00320FE7">
        <w:rPr>
          <w:rFonts w:ascii="Times New Roman" w:hAnsi="Times New Roman" w:cs="Times New Roman"/>
          <w:sz w:val="24"/>
          <w:szCs w:val="24"/>
        </w:rPr>
        <w:t xml:space="preserve">within a group </w:t>
      </w:r>
      <w:r w:rsidR="005F13D1">
        <w:rPr>
          <w:rFonts w:ascii="Times New Roman" w:hAnsi="Times New Roman" w:cs="Times New Roman"/>
          <w:sz w:val="24"/>
          <w:szCs w:val="24"/>
        </w:rPr>
        <w:t xml:space="preserve">and performance, </w:t>
      </w:r>
      <w:r w:rsidR="00B74522">
        <w:rPr>
          <w:rFonts w:ascii="Times New Roman" w:hAnsi="Times New Roman" w:cs="Times New Roman"/>
          <w:sz w:val="24"/>
          <w:szCs w:val="24"/>
        </w:rPr>
        <w:t xml:space="preserve">are enacted by leaders who possess positive attitudes toward and endorsement of diversity and inclusion, and </w:t>
      </w:r>
      <w:r w:rsidR="004B6130">
        <w:rPr>
          <w:rFonts w:ascii="Times New Roman" w:hAnsi="Times New Roman" w:cs="Times New Roman"/>
          <w:sz w:val="24"/>
          <w:szCs w:val="24"/>
        </w:rPr>
        <w:t>c</w:t>
      </w:r>
      <w:r w:rsidR="005F0369">
        <w:rPr>
          <w:rFonts w:ascii="Times New Roman" w:hAnsi="Times New Roman" w:cs="Times New Roman"/>
          <w:sz w:val="24"/>
          <w:szCs w:val="24"/>
        </w:rPr>
        <w:t xml:space="preserve">an be </w:t>
      </w:r>
      <w:r w:rsidR="00BF7FF5">
        <w:rPr>
          <w:rFonts w:ascii="Times New Roman" w:hAnsi="Times New Roman" w:cs="Times New Roman"/>
          <w:sz w:val="24"/>
          <w:szCs w:val="24"/>
        </w:rPr>
        <w:t xml:space="preserve">successfully </w:t>
      </w:r>
      <w:r w:rsidR="005F0369">
        <w:rPr>
          <w:rFonts w:ascii="Times New Roman" w:hAnsi="Times New Roman" w:cs="Times New Roman"/>
          <w:sz w:val="24"/>
          <w:szCs w:val="24"/>
        </w:rPr>
        <w:t xml:space="preserve">trained </w:t>
      </w:r>
      <w:r w:rsidR="00BF7FF5">
        <w:rPr>
          <w:rFonts w:ascii="Times New Roman" w:hAnsi="Times New Roman" w:cs="Times New Roman"/>
          <w:sz w:val="24"/>
          <w:szCs w:val="24"/>
        </w:rPr>
        <w:t xml:space="preserve">after a thorough needs analysis </w:t>
      </w:r>
      <w:r w:rsidR="00773CC3">
        <w:rPr>
          <w:rFonts w:ascii="Times New Roman" w:hAnsi="Times New Roman" w:cs="Times New Roman"/>
          <w:sz w:val="24"/>
          <w:szCs w:val="24"/>
        </w:rPr>
        <w:t xml:space="preserve">is conducted </w:t>
      </w:r>
      <w:r w:rsidR="00BF7FF5">
        <w:rPr>
          <w:rFonts w:ascii="Times New Roman" w:hAnsi="Times New Roman" w:cs="Times New Roman"/>
          <w:sz w:val="24"/>
          <w:szCs w:val="24"/>
        </w:rPr>
        <w:t xml:space="preserve">and </w:t>
      </w:r>
      <w:r w:rsidR="00514990">
        <w:rPr>
          <w:rFonts w:ascii="Times New Roman" w:hAnsi="Times New Roman" w:cs="Times New Roman"/>
          <w:sz w:val="24"/>
          <w:szCs w:val="24"/>
        </w:rPr>
        <w:t xml:space="preserve">effectively </w:t>
      </w:r>
      <w:r w:rsidR="00112835">
        <w:rPr>
          <w:rFonts w:ascii="Times New Roman" w:hAnsi="Times New Roman" w:cs="Times New Roman"/>
          <w:sz w:val="24"/>
          <w:szCs w:val="24"/>
        </w:rPr>
        <w:t xml:space="preserve">maintained </w:t>
      </w:r>
      <w:r w:rsidR="00BF7FF5">
        <w:rPr>
          <w:rFonts w:ascii="Times New Roman" w:hAnsi="Times New Roman" w:cs="Times New Roman"/>
          <w:sz w:val="24"/>
          <w:szCs w:val="24"/>
        </w:rPr>
        <w:t>with appropriate organizational reward and feedback structures</w:t>
      </w:r>
      <w:r w:rsidR="005F13D1">
        <w:rPr>
          <w:rFonts w:ascii="Times New Roman" w:hAnsi="Times New Roman" w:cs="Times New Roman"/>
          <w:sz w:val="24"/>
          <w:szCs w:val="24"/>
        </w:rPr>
        <w:t>.</w:t>
      </w:r>
      <w:r w:rsidR="002B2072">
        <w:rPr>
          <w:rFonts w:ascii="Times New Roman" w:hAnsi="Times New Roman" w:cs="Times New Roman"/>
          <w:sz w:val="24"/>
          <w:szCs w:val="24"/>
        </w:rPr>
        <w:t xml:space="preserve"> Given the importance of </w:t>
      </w:r>
      <w:r w:rsidR="00355FDB">
        <w:rPr>
          <w:rFonts w:ascii="Times New Roman" w:hAnsi="Times New Roman" w:cs="Times New Roman"/>
          <w:sz w:val="24"/>
          <w:szCs w:val="24"/>
        </w:rPr>
        <w:t xml:space="preserve">inclusive leaders, we </w:t>
      </w:r>
      <w:r w:rsidR="00FF5867">
        <w:rPr>
          <w:rFonts w:ascii="Times New Roman" w:hAnsi="Times New Roman" w:cs="Times New Roman"/>
          <w:sz w:val="24"/>
          <w:szCs w:val="24"/>
        </w:rPr>
        <w:t xml:space="preserve">hope that the </w:t>
      </w:r>
      <w:r w:rsidR="004118F0">
        <w:rPr>
          <w:rFonts w:ascii="Times New Roman" w:hAnsi="Times New Roman" w:cs="Times New Roman"/>
          <w:sz w:val="24"/>
          <w:szCs w:val="24"/>
        </w:rPr>
        <w:t>propositions set forth in this paper serve</w:t>
      </w:r>
      <w:r w:rsidR="006746E9">
        <w:rPr>
          <w:rFonts w:ascii="Times New Roman" w:hAnsi="Times New Roman" w:cs="Times New Roman"/>
          <w:sz w:val="24"/>
          <w:szCs w:val="24"/>
        </w:rPr>
        <w:t xml:space="preserve"> as the basis of future empirical and theoretical work on this construct. </w:t>
      </w:r>
      <w:r w:rsidR="002B2072">
        <w:rPr>
          <w:rFonts w:ascii="Times New Roman" w:hAnsi="Times New Roman" w:cs="Times New Roman"/>
          <w:sz w:val="24"/>
          <w:szCs w:val="24"/>
        </w:rPr>
        <w:t xml:space="preserve"> </w:t>
      </w:r>
      <w:r w:rsidR="00C768A0">
        <w:rPr>
          <w:rFonts w:ascii="Times New Roman" w:hAnsi="Times New Roman" w:cs="Times New Roman"/>
          <w:sz w:val="24"/>
          <w:szCs w:val="24"/>
        </w:rPr>
        <w:t xml:space="preserve"> </w:t>
      </w:r>
      <w:r w:rsidR="005F13D1">
        <w:rPr>
          <w:rFonts w:ascii="Times New Roman" w:hAnsi="Times New Roman" w:cs="Times New Roman"/>
          <w:sz w:val="24"/>
          <w:szCs w:val="24"/>
        </w:rPr>
        <w:t xml:space="preserve"> </w:t>
      </w:r>
    </w:p>
    <w:p w:rsidR="0050355D" w:rsidRDefault="0050355D" w:rsidP="00901AC1">
      <w:pPr>
        <w:spacing w:after="0" w:line="480" w:lineRule="auto"/>
        <w:jc w:val="center"/>
        <w:rPr>
          <w:color w:val="000000"/>
        </w:rPr>
      </w:pPr>
    </w:p>
    <w:p w:rsidR="0050355D" w:rsidRDefault="0050355D" w:rsidP="00901AC1">
      <w:pPr>
        <w:spacing w:after="0" w:line="480" w:lineRule="auto"/>
        <w:jc w:val="center"/>
        <w:rPr>
          <w:color w:val="000000"/>
        </w:rPr>
      </w:pPr>
    </w:p>
    <w:p w:rsidR="0050355D" w:rsidRDefault="0050355D" w:rsidP="00901AC1">
      <w:pPr>
        <w:spacing w:after="0" w:line="480" w:lineRule="auto"/>
        <w:jc w:val="center"/>
        <w:rPr>
          <w:color w:val="000000"/>
        </w:rPr>
      </w:pPr>
    </w:p>
    <w:p w:rsidR="0050355D" w:rsidRDefault="0050355D" w:rsidP="00901AC1">
      <w:pPr>
        <w:spacing w:after="0" w:line="480" w:lineRule="auto"/>
        <w:jc w:val="center"/>
        <w:rPr>
          <w:color w:val="000000"/>
        </w:rPr>
      </w:pPr>
    </w:p>
    <w:p w:rsidR="0050355D" w:rsidRDefault="0050355D" w:rsidP="00901AC1">
      <w:pPr>
        <w:spacing w:after="0" w:line="480" w:lineRule="auto"/>
        <w:jc w:val="center"/>
        <w:rPr>
          <w:color w:val="000000"/>
        </w:rPr>
      </w:pPr>
    </w:p>
    <w:p w:rsidR="0050355D" w:rsidRDefault="0050355D" w:rsidP="00901AC1">
      <w:pPr>
        <w:spacing w:after="0" w:line="480" w:lineRule="auto"/>
        <w:jc w:val="center"/>
        <w:rPr>
          <w:color w:val="000000"/>
        </w:rPr>
      </w:pPr>
    </w:p>
    <w:p w:rsidR="0050355D" w:rsidRDefault="0050355D" w:rsidP="00901AC1">
      <w:pPr>
        <w:spacing w:after="0" w:line="480" w:lineRule="auto"/>
        <w:jc w:val="center"/>
        <w:rPr>
          <w:color w:val="000000"/>
        </w:rPr>
      </w:pPr>
    </w:p>
    <w:p w:rsidR="00CC442A" w:rsidRDefault="00CC442A" w:rsidP="00CC442A">
      <w:pPr>
        <w:spacing w:after="0" w:line="480" w:lineRule="auto"/>
        <w:rPr>
          <w:color w:val="000000"/>
        </w:rPr>
      </w:pPr>
    </w:p>
    <w:p w:rsidR="00901AC1" w:rsidRPr="00901AC1" w:rsidRDefault="00077E77" w:rsidP="0050355D">
      <w:pPr>
        <w:spacing w:after="0" w:line="480" w:lineRule="auto"/>
        <w:jc w:val="center"/>
        <w:rPr>
          <w:rFonts w:ascii="Times New Roman" w:hAnsi="Times New Roman" w:cs="Times New Roman"/>
          <w:b/>
          <w:sz w:val="24"/>
          <w:szCs w:val="24"/>
        </w:rPr>
      </w:pPr>
      <w:r w:rsidRPr="00901AC1">
        <w:rPr>
          <w:rFonts w:ascii="Times New Roman" w:hAnsi="Times New Roman" w:cs="Times New Roman"/>
          <w:b/>
          <w:sz w:val="24"/>
          <w:szCs w:val="24"/>
        </w:rPr>
        <w:lastRenderedPageBreak/>
        <w:t>References</w:t>
      </w:r>
    </w:p>
    <w:p w:rsidR="00901AC1" w:rsidRPr="00147839" w:rsidRDefault="0085276A" w:rsidP="00901AC1">
      <w:pPr>
        <w:autoSpaceDE w:val="0"/>
        <w:autoSpaceDN w:val="0"/>
        <w:adjustRightInd w:val="0"/>
        <w:spacing w:after="0" w:line="480" w:lineRule="auto"/>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Allport, G. W. (1954),</w:t>
      </w:r>
      <w:r w:rsidR="00901AC1" w:rsidRPr="00147839">
        <w:rPr>
          <w:rStyle w:val="Emphasis"/>
          <w:rFonts w:ascii="Times New Roman" w:hAnsi="Times New Roman" w:cs="Times New Roman"/>
          <w:i w:val="0"/>
          <w:sz w:val="24"/>
          <w:szCs w:val="24"/>
        </w:rPr>
        <w:t xml:space="preserve"> </w:t>
      </w:r>
      <w:r w:rsidR="00901AC1" w:rsidRPr="0085276A">
        <w:rPr>
          <w:rStyle w:val="Emphasis"/>
          <w:rFonts w:ascii="Times New Roman" w:hAnsi="Times New Roman" w:cs="Times New Roman"/>
          <w:i w:val="0"/>
          <w:sz w:val="24"/>
          <w:szCs w:val="24"/>
        </w:rPr>
        <w:t>The Nature of Prejudice</w:t>
      </w:r>
      <w:r w:rsidR="00571D1A" w:rsidRPr="00571D1A">
        <w:rPr>
          <w:rStyle w:val="Emphasis"/>
          <w:rFonts w:ascii="Times New Roman" w:hAnsi="Times New Roman" w:cs="Times New Roman"/>
          <w:i w:val="0"/>
          <w:sz w:val="24"/>
          <w:szCs w:val="24"/>
        </w:rPr>
        <w:t xml:space="preserve">, </w:t>
      </w:r>
      <w:r w:rsidR="00571D1A" w:rsidRPr="00147839">
        <w:rPr>
          <w:rStyle w:val="Emphasis"/>
          <w:rFonts w:ascii="Times New Roman" w:hAnsi="Times New Roman" w:cs="Times New Roman"/>
          <w:i w:val="0"/>
          <w:sz w:val="24"/>
          <w:szCs w:val="24"/>
        </w:rPr>
        <w:t>Addison-Wesley</w:t>
      </w:r>
      <w:r w:rsidR="00571D1A">
        <w:rPr>
          <w:rStyle w:val="Emphasis"/>
          <w:rFonts w:ascii="Times New Roman" w:hAnsi="Times New Roman" w:cs="Times New Roman"/>
          <w:i w:val="0"/>
          <w:sz w:val="24"/>
          <w:szCs w:val="24"/>
        </w:rPr>
        <w:t xml:space="preserve">, Reading, MA. </w:t>
      </w:r>
      <w:r w:rsidR="002B6E0A">
        <w:rPr>
          <w:rStyle w:val="Emphasis"/>
          <w:rFonts w:ascii="Times New Roman" w:hAnsi="Times New Roman" w:cs="Times New Roman"/>
          <w:sz w:val="24"/>
          <w:szCs w:val="24"/>
        </w:rPr>
        <w:t xml:space="preserve"> </w:t>
      </w:r>
    </w:p>
    <w:p w:rsidR="005B004F" w:rsidRDefault="003E1D7F" w:rsidP="008C1C30">
      <w:pPr>
        <w:autoSpaceDE w:val="0"/>
        <w:autoSpaceDN w:val="0"/>
        <w:adjustRightInd w:val="0"/>
        <w:spacing w:after="0" w:line="480" w:lineRule="auto"/>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 xml:space="preserve">Arthur, </w:t>
      </w:r>
      <w:r w:rsidR="008C1C30">
        <w:rPr>
          <w:rStyle w:val="Emphasis"/>
          <w:rFonts w:ascii="Times New Roman" w:hAnsi="Times New Roman" w:cs="Times New Roman"/>
          <w:i w:val="0"/>
          <w:sz w:val="24"/>
          <w:szCs w:val="24"/>
        </w:rPr>
        <w:t>Jr., W.</w:t>
      </w:r>
      <w:r>
        <w:rPr>
          <w:rStyle w:val="Emphasis"/>
          <w:rFonts w:ascii="Times New Roman" w:hAnsi="Times New Roman" w:cs="Times New Roman"/>
          <w:i w:val="0"/>
          <w:sz w:val="24"/>
          <w:szCs w:val="24"/>
        </w:rPr>
        <w:t xml:space="preserve">, Bennett, </w:t>
      </w:r>
      <w:r w:rsidR="008C1C30">
        <w:rPr>
          <w:rStyle w:val="Emphasis"/>
          <w:rFonts w:ascii="Times New Roman" w:hAnsi="Times New Roman" w:cs="Times New Roman"/>
          <w:i w:val="0"/>
          <w:sz w:val="24"/>
          <w:szCs w:val="24"/>
        </w:rPr>
        <w:t>Jr., W.</w:t>
      </w:r>
      <w:r w:rsidR="00901AC1" w:rsidRPr="00147839">
        <w:rPr>
          <w:rStyle w:val="Emphasis"/>
          <w:rFonts w:ascii="Times New Roman" w:hAnsi="Times New Roman" w:cs="Times New Roman"/>
          <w:i w:val="0"/>
          <w:sz w:val="24"/>
          <w:szCs w:val="24"/>
        </w:rPr>
        <w:t>, Eden</w:t>
      </w:r>
      <w:r w:rsidR="00796F59">
        <w:rPr>
          <w:rStyle w:val="Emphasis"/>
          <w:rFonts w:ascii="Times New Roman" w:hAnsi="Times New Roman" w:cs="Times New Roman"/>
          <w:i w:val="0"/>
          <w:sz w:val="24"/>
          <w:szCs w:val="24"/>
        </w:rPr>
        <w:t>s, P. S., and</w:t>
      </w:r>
      <w:r w:rsidR="005211CC">
        <w:rPr>
          <w:rStyle w:val="Emphasis"/>
          <w:rFonts w:ascii="Times New Roman" w:hAnsi="Times New Roman" w:cs="Times New Roman"/>
          <w:i w:val="0"/>
          <w:sz w:val="24"/>
          <w:szCs w:val="24"/>
        </w:rPr>
        <w:t xml:space="preserve"> Bell, S. T. (2003), “</w:t>
      </w:r>
      <w:r w:rsidR="00901AC1" w:rsidRPr="00147839">
        <w:rPr>
          <w:rStyle w:val="Emphasis"/>
          <w:rFonts w:ascii="Times New Roman" w:hAnsi="Times New Roman" w:cs="Times New Roman"/>
          <w:i w:val="0"/>
          <w:sz w:val="24"/>
          <w:szCs w:val="24"/>
        </w:rPr>
        <w:t xml:space="preserve">Effectiveness of training in </w:t>
      </w:r>
    </w:p>
    <w:p w:rsidR="00901AC1" w:rsidRDefault="00901AC1" w:rsidP="005B004F">
      <w:pPr>
        <w:autoSpaceDE w:val="0"/>
        <w:autoSpaceDN w:val="0"/>
        <w:adjustRightInd w:val="0"/>
        <w:spacing w:after="0" w:line="480" w:lineRule="auto"/>
        <w:ind w:left="720"/>
        <w:rPr>
          <w:rStyle w:val="Emphasis"/>
          <w:rFonts w:ascii="Times New Roman" w:hAnsi="Times New Roman" w:cs="Times New Roman"/>
          <w:i w:val="0"/>
          <w:sz w:val="24"/>
          <w:szCs w:val="24"/>
        </w:rPr>
      </w:pPr>
      <w:r w:rsidRPr="00147839">
        <w:rPr>
          <w:rStyle w:val="Emphasis"/>
          <w:rFonts w:ascii="Times New Roman" w:hAnsi="Times New Roman" w:cs="Times New Roman"/>
          <w:i w:val="0"/>
          <w:sz w:val="24"/>
          <w:szCs w:val="24"/>
        </w:rPr>
        <w:t xml:space="preserve">organizations: </w:t>
      </w:r>
      <w:r w:rsidRPr="00901AC1">
        <w:rPr>
          <w:rStyle w:val="Emphasis"/>
          <w:rFonts w:ascii="Times New Roman" w:hAnsi="Times New Roman" w:cs="Times New Roman"/>
          <w:i w:val="0"/>
          <w:sz w:val="24"/>
          <w:szCs w:val="24"/>
        </w:rPr>
        <w:t>A meta-analysis of design and evaluation features</w:t>
      </w:r>
      <w:r w:rsidR="005211CC">
        <w:rPr>
          <w:rStyle w:val="Emphasis"/>
          <w:rFonts w:ascii="Times New Roman" w:hAnsi="Times New Roman" w:cs="Times New Roman"/>
          <w:sz w:val="24"/>
          <w:szCs w:val="24"/>
        </w:rPr>
        <w:t>”</w:t>
      </w:r>
      <w:r w:rsidR="004E3D2C">
        <w:rPr>
          <w:rStyle w:val="Emphasis"/>
          <w:rFonts w:ascii="Times New Roman" w:hAnsi="Times New Roman" w:cs="Times New Roman"/>
          <w:i w:val="0"/>
          <w:sz w:val="24"/>
          <w:szCs w:val="24"/>
        </w:rPr>
        <w:t>,</w:t>
      </w:r>
      <w:r w:rsidRPr="00147839">
        <w:rPr>
          <w:rStyle w:val="Emphasis"/>
          <w:rFonts w:ascii="Times New Roman" w:hAnsi="Times New Roman" w:cs="Times New Roman"/>
          <w:sz w:val="24"/>
          <w:szCs w:val="24"/>
        </w:rPr>
        <w:t> </w:t>
      </w:r>
      <w:r w:rsidRPr="00BE309B">
        <w:rPr>
          <w:rStyle w:val="Emphasis"/>
          <w:rFonts w:ascii="Times New Roman" w:hAnsi="Times New Roman" w:cs="Times New Roman"/>
          <w:i w:val="0"/>
          <w:sz w:val="24"/>
          <w:szCs w:val="24"/>
        </w:rPr>
        <w:t>Journal of Applied Psychology, </w:t>
      </w:r>
      <w:r w:rsidR="00BE309B">
        <w:rPr>
          <w:rStyle w:val="Emphasis"/>
          <w:rFonts w:ascii="Times New Roman" w:hAnsi="Times New Roman" w:cs="Times New Roman"/>
          <w:i w:val="0"/>
          <w:sz w:val="24"/>
          <w:szCs w:val="24"/>
        </w:rPr>
        <w:t>Vol</w:t>
      </w:r>
      <w:r w:rsidR="0029531D">
        <w:rPr>
          <w:rStyle w:val="Emphasis"/>
          <w:rFonts w:ascii="Times New Roman" w:hAnsi="Times New Roman" w:cs="Times New Roman"/>
          <w:i w:val="0"/>
          <w:sz w:val="24"/>
          <w:szCs w:val="24"/>
        </w:rPr>
        <w:t>.</w:t>
      </w:r>
      <w:r w:rsidR="00BE309B">
        <w:rPr>
          <w:rStyle w:val="Emphasis"/>
          <w:rFonts w:ascii="Times New Roman" w:hAnsi="Times New Roman" w:cs="Times New Roman"/>
          <w:i w:val="0"/>
          <w:sz w:val="24"/>
          <w:szCs w:val="24"/>
        </w:rPr>
        <w:t xml:space="preserve"> </w:t>
      </w:r>
      <w:r w:rsidRPr="00BE309B">
        <w:rPr>
          <w:rStyle w:val="Emphasis"/>
          <w:rFonts w:ascii="Times New Roman" w:hAnsi="Times New Roman" w:cs="Times New Roman"/>
          <w:i w:val="0"/>
          <w:sz w:val="24"/>
          <w:szCs w:val="24"/>
        </w:rPr>
        <w:t>88</w:t>
      </w:r>
      <w:r w:rsidR="00BE309B">
        <w:rPr>
          <w:rStyle w:val="Emphasis"/>
          <w:rFonts w:ascii="Times New Roman" w:hAnsi="Times New Roman" w:cs="Times New Roman"/>
          <w:i w:val="0"/>
          <w:sz w:val="24"/>
          <w:szCs w:val="24"/>
        </w:rPr>
        <w:t xml:space="preserve"> No</w:t>
      </w:r>
      <w:r w:rsidR="0029531D">
        <w:rPr>
          <w:rStyle w:val="Emphasis"/>
          <w:rFonts w:ascii="Times New Roman" w:hAnsi="Times New Roman" w:cs="Times New Roman"/>
          <w:i w:val="0"/>
          <w:sz w:val="24"/>
          <w:szCs w:val="24"/>
        </w:rPr>
        <w:t>.</w:t>
      </w:r>
      <w:r w:rsidR="00BE309B">
        <w:rPr>
          <w:rStyle w:val="Emphasis"/>
          <w:rFonts w:ascii="Times New Roman" w:hAnsi="Times New Roman" w:cs="Times New Roman"/>
          <w:i w:val="0"/>
          <w:sz w:val="24"/>
          <w:szCs w:val="24"/>
        </w:rPr>
        <w:t xml:space="preserve"> 2</w:t>
      </w:r>
      <w:r w:rsidRPr="00BE309B">
        <w:rPr>
          <w:rStyle w:val="Emphasis"/>
          <w:rFonts w:ascii="Times New Roman" w:hAnsi="Times New Roman" w:cs="Times New Roman"/>
          <w:i w:val="0"/>
          <w:sz w:val="24"/>
          <w:szCs w:val="24"/>
        </w:rPr>
        <w:t xml:space="preserve">, </w:t>
      </w:r>
      <w:r w:rsidR="00BE309B">
        <w:rPr>
          <w:rStyle w:val="Emphasis"/>
          <w:rFonts w:ascii="Times New Roman" w:hAnsi="Times New Roman" w:cs="Times New Roman"/>
          <w:i w:val="0"/>
          <w:sz w:val="24"/>
          <w:szCs w:val="24"/>
        </w:rPr>
        <w:t xml:space="preserve">pp. </w:t>
      </w:r>
      <w:r w:rsidRPr="00BE309B">
        <w:rPr>
          <w:rStyle w:val="Emphasis"/>
          <w:rFonts w:ascii="Times New Roman" w:hAnsi="Times New Roman" w:cs="Times New Roman"/>
          <w:i w:val="0"/>
          <w:sz w:val="24"/>
          <w:szCs w:val="24"/>
        </w:rPr>
        <w:t>234-245.</w:t>
      </w:r>
    </w:p>
    <w:p w:rsidR="008D583A" w:rsidRDefault="00A868C5" w:rsidP="008D583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Avery, D. R. (2011), </w:t>
      </w:r>
      <w:r w:rsidR="008D583A">
        <w:rPr>
          <w:rFonts w:ascii="Times New Roman" w:hAnsi="Times New Roman" w:cs="Times New Roman"/>
          <w:sz w:val="24"/>
          <w:szCs w:val="24"/>
        </w:rPr>
        <w:t xml:space="preserve">“Support for diversity in organizations: A theoretical exploration of its </w:t>
      </w:r>
    </w:p>
    <w:p w:rsidR="00A868C5" w:rsidRPr="008D583A" w:rsidRDefault="008D583A" w:rsidP="008D583A">
      <w:pPr>
        <w:spacing w:after="0" w:line="480" w:lineRule="auto"/>
        <w:ind w:firstLine="720"/>
        <w:rPr>
          <w:rStyle w:val="Emphasis"/>
          <w:i w:val="0"/>
          <w:iCs w:val="0"/>
        </w:rPr>
      </w:pPr>
      <w:r>
        <w:rPr>
          <w:rFonts w:ascii="Times New Roman" w:hAnsi="Times New Roman" w:cs="Times New Roman"/>
          <w:sz w:val="24"/>
          <w:szCs w:val="24"/>
        </w:rPr>
        <w:t xml:space="preserve">origins and offshoots”, Organizational Psychology Review, Vol. 1, pp. 239-256. </w:t>
      </w:r>
    </w:p>
    <w:p w:rsidR="00901AC1" w:rsidRPr="00147839" w:rsidRDefault="00901AC1" w:rsidP="00901AC1">
      <w:pPr>
        <w:autoSpaceDE w:val="0"/>
        <w:autoSpaceDN w:val="0"/>
        <w:adjustRightInd w:val="0"/>
        <w:spacing w:after="0" w:line="480" w:lineRule="auto"/>
        <w:rPr>
          <w:rStyle w:val="Emphasis"/>
          <w:rFonts w:ascii="Times New Roman" w:hAnsi="Times New Roman" w:cs="Times New Roman"/>
          <w:i w:val="0"/>
          <w:sz w:val="24"/>
          <w:szCs w:val="24"/>
        </w:rPr>
      </w:pPr>
      <w:r w:rsidRPr="00147839">
        <w:rPr>
          <w:rStyle w:val="Emphasis"/>
          <w:rFonts w:ascii="Times New Roman" w:hAnsi="Times New Roman" w:cs="Times New Roman"/>
          <w:i w:val="0"/>
          <w:sz w:val="24"/>
          <w:szCs w:val="24"/>
        </w:rPr>
        <w:t>Avery, D. R.,</w:t>
      </w:r>
      <w:r w:rsidR="00B14012">
        <w:rPr>
          <w:rStyle w:val="Emphasis"/>
          <w:rFonts w:ascii="Times New Roman" w:hAnsi="Times New Roman" w:cs="Times New Roman"/>
          <w:i w:val="0"/>
          <w:sz w:val="24"/>
          <w:szCs w:val="24"/>
        </w:rPr>
        <w:t xml:space="preserve"> Richeson, J. A., Hebl, M. R., and</w:t>
      </w:r>
      <w:r w:rsidRPr="00147839">
        <w:rPr>
          <w:rStyle w:val="Emphasis"/>
          <w:rFonts w:ascii="Times New Roman" w:hAnsi="Times New Roman" w:cs="Times New Roman"/>
          <w:i w:val="0"/>
          <w:sz w:val="24"/>
          <w:szCs w:val="24"/>
        </w:rPr>
        <w:t xml:space="preserve"> </w:t>
      </w:r>
      <w:r w:rsidR="00D24B21">
        <w:rPr>
          <w:rStyle w:val="Emphasis"/>
          <w:rFonts w:ascii="Times New Roman" w:hAnsi="Times New Roman" w:cs="Times New Roman"/>
          <w:i w:val="0"/>
          <w:sz w:val="24"/>
          <w:szCs w:val="24"/>
        </w:rPr>
        <w:t>Ambady, N. (2009),</w:t>
      </w:r>
      <w:r w:rsidRPr="00147839">
        <w:rPr>
          <w:rStyle w:val="Emphasis"/>
          <w:rFonts w:ascii="Times New Roman" w:hAnsi="Times New Roman" w:cs="Times New Roman"/>
          <w:i w:val="0"/>
          <w:sz w:val="24"/>
          <w:szCs w:val="24"/>
        </w:rPr>
        <w:t xml:space="preserve"> </w:t>
      </w:r>
      <w:r w:rsidR="00D24B21">
        <w:rPr>
          <w:rStyle w:val="Emphasis"/>
          <w:rFonts w:ascii="Times New Roman" w:hAnsi="Times New Roman" w:cs="Times New Roman"/>
          <w:i w:val="0"/>
          <w:sz w:val="24"/>
          <w:szCs w:val="24"/>
        </w:rPr>
        <w:t>“</w:t>
      </w:r>
      <w:r w:rsidRPr="00147839">
        <w:rPr>
          <w:rStyle w:val="Emphasis"/>
          <w:rFonts w:ascii="Times New Roman" w:hAnsi="Times New Roman" w:cs="Times New Roman"/>
          <w:i w:val="0"/>
          <w:sz w:val="24"/>
          <w:szCs w:val="24"/>
        </w:rPr>
        <w:t xml:space="preserve">It does not have to be </w:t>
      </w:r>
    </w:p>
    <w:p w:rsidR="00901AC1" w:rsidRDefault="00901AC1" w:rsidP="00901AC1">
      <w:pPr>
        <w:autoSpaceDE w:val="0"/>
        <w:autoSpaceDN w:val="0"/>
        <w:adjustRightInd w:val="0"/>
        <w:spacing w:after="0" w:line="480" w:lineRule="auto"/>
        <w:ind w:left="720"/>
        <w:rPr>
          <w:rStyle w:val="Emphasis"/>
          <w:rFonts w:ascii="Times New Roman" w:hAnsi="Times New Roman" w:cs="Times New Roman"/>
          <w:i w:val="0"/>
          <w:sz w:val="24"/>
          <w:szCs w:val="24"/>
        </w:rPr>
      </w:pPr>
      <w:r w:rsidRPr="00147839">
        <w:rPr>
          <w:rStyle w:val="Emphasis"/>
          <w:rFonts w:ascii="Times New Roman" w:hAnsi="Times New Roman" w:cs="Times New Roman"/>
          <w:i w:val="0"/>
          <w:sz w:val="24"/>
          <w:szCs w:val="24"/>
        </w:rPr>
        <w:t>uncomfortable: The role of behavioral scripts in Black</w:t>
      </w:r>
      <w:r w:rsidR="004E3D2C">
        <w:rPr>
          <w:rStyle w:val="Emphasis"/>
          <w:rFonts w:ascii="Times New Roman" w:hAnsi="Times New Roman" w:cs="Times New Roman"/>
          <w:i w:val="0"/>
          <w:sz w:val="24"/>
          <w:szCs w:val="24"/>
        </w:rPr>
        <w:t>–White interracial interactions</w:t>
      </w:r>
      <w:r w:rsidR="00D24B21">
        <w:rPr>
          <w:rStyle w:val="Emphasis"/>
          <w:rFonts w:ascii="Times New Roman" w:hAnsi="Times New Roman" w:cs="Times New Roman"/>
          <w:i w:val="0"/>
          <w:sz w:val="24"/>
          <w:szCs w:val="24"/>
        </w:rPr>
        <w:t>”</w:t>
      </w:r>
      <w:r w:rsidR="004E3D2C">
        <w:rPr>
          <w:rStyle w:val="Emphasis"/>
          <w:rFonts w:ascii="Times New Roman" w:hAnsi="Times New Roman" w:cs="Times New Roman"/>
          <w:i w:val="0"/>
          <w:sz w:val="24"/>
          <w:szCs w:val="24"/>
        </w:rPr>
        <w:t>,</w:t>
      </w:r>
      <w:r w:rsidRPr="00147839">
        <w:rPr>
          <w:rStyle w:val="Emphasis"/>
          <w:rFonts w:ascii="Times New Roman" w:hAnsi="Times New Roman" w:cs="Times New Roman"/>
          <w:i w:val="0"/>
          <w:sz w:val="24"/>
          <w:szCs w:val="24"/>
        </w:rPr>
        <w:t> </w:t>
      </w:r>
      <w:r w:rsidRPr="00884676">
        <w:rPr>
          <w:rStyle w:val="Emphasis"/>
          <w:rFonts w:ascii="Times New Roman" w:hAnsi="Times New Roman" w:cs="Times New Roman"/>
          <w:i w:val="0"/>
          <w:sz w:val="24"/>
          <w:szCs w:val="24"/>
        </w:rPr>
        <w:t>Journal of Applied Psychology, </w:t>
      </w:r>
      <w:r w:rsidR="00AB3E63">
        <w:rPr>
          <w:rStyle w:val="Emphasis"/>
          <w:rFonts w:ascii="Times New Roman" w:hAnsi="Times New Roman" w:cs="Times New Roman"/>
          <w:i w:val="0"/>
          <w:sz w:val="24"/>
          <w:szCs w:val="24"/>
        </w:rPr>
        <w:t xml:space="preserve">Vol. </w:t>
      </w:r>
      <w:r w:rsidRPr="00884676">
        <w:rPr>
          <w:rStyle w:val="Emphasis"/>
          <w:rFonts w:ascii="Times New Roman" w:hAnsi="Times New Roman" w:cs="Times New Roman"/>
          <w:i w:val="0"/>
          <w:sz w:val="24"/>
          <w:szCs w:val="24"/>
        </w:rPr>
        <w:t>94</w:t>
      </w:r>
      <w:r w:rsidR="00AB3E63">
        <w:rPr>
          <w:rStyle w:val="Emphasis"/>
          <w:rFonts w:ascii="Times New Roman" w:hAnsi="Times New Roman" w:cs="Times New Roman"/>
          <w:i w:val="0"/>
          <w:sz w:val="24"/>
          <w:szCs w:val="24"/>
        </w:rPr>
        <w:t xml:space="preserve"> No. 6</w:t>
      </w:r>
      <w:r w:rsidRPr="00884676">
        <w:rPr>
          <w:rStyle w:val="Emphasis"/>
          <w:rFonts w:ascii="Times New Roman" w:hAnsi="Times New Roman" w:cs="Times New Roman"/>
          <w:i w:val="0"/>
          <w:sz w:val="24"/>
          <w:szCs w:val="24"/>
        </w:rPr>
        <w:t xml:space="preserve">, </w:t>
      </w:r>
      <w:r w:rsidR="00AB3E63">
        <w:rPr>
          <w:rStyle w:val="Emphasis"/>
          <w:rFonts w:ascii="Times New Roman" w:hAnsi="Times New Roman" w:cs="Times New Roman"/>
          <w:i w:val="0"/>
          <w:sz w:val="24"/>
          <w:szCs w:val="24"/>
        </w:rPr>
        <w:t xml:space="preserve">pp. </w:t>
      </w:r>
      <w:r w:rsidRPr="00884676">
        <w:rPr>
          <w:rStyle w:val="Emphasis"/>
          <w:rFonts w:ascii="Times New Roman" w:hAnsi="Times New Roman" w:cs="Times New Roman"/>
          <w:i w:val="0"/>
          <w:sz w:val="24"/>
          <w:szCs w:val="24"/>
        </w:rPr>
        <w:t>1382-1393</w:t>
      </w:r>
      <w:r w:rsidRPr="00147839">
        <w:rPr>
          <w:rStyle w:val="Emphasis"/>
          <w:rFonts w:ascii="Times New Roman" w:hAnsi="Times New Roman" w:cs="Times New Roman"/>
          <w:i w:val="0"/>
          <w:sz w:val="24"/>
          <w:szCs w:val="24"/>
        </w:rPr>
        <w:t>.</w:t>
      </w:r>
    </w:p>
    <w:p w:rsidR="00DF1AF5" w:rsidRDefault="0030106B" w:rsidP="00DF1AF5">
      <w:pPr>
        <w:spacing w:after="0" w:line="480" w:lineRule="auto"/>
        <w:rPr>
          <w:rFonts w:ascii="Times New Roman" w:hAnsi="Times New Roman" w:cs="Times New Roman"/>
          <w:sz w:val="24"/>
          <w:szCs w:val="24"/>
        </w:rPr>
      </w:pPr>
      <w:r>
        <w:rPr>
          <w:rFonts w:ascii="Times New Roman" w:hAnsi="Times New Roman" w:cs="Times New Roman"/>
          <w:sz w:val="24"/>
          <w:szCs w:val="24"/>
        </w:rPr>
        <w:t>A</w:t>
      </w:r>
      <w:r w:rsidR="00E01DD5">
        <w:rPr>
          <w:rFonts w:ascii="Times New Roman" w:hAnsi="Times New Roman" w:cs="Times New Roman"/>
          <w:sz w:val="24"/>
          <w:szCs w:val="24"/>
        </w:rPr>
        <w:t>j</w:t>
      </w:r>
      <w:r>
        <w:rPr>
          <w:rFonts w:ascii="Times New Roman" w:hAnsi="Times New Roman" w:cs="Times New Roman"/>
          <w:sz w:val="24"/>
          <w:szCs w:val="24"/>
        </w:rPr>
        <w:t>z</w:t>
      </w:r>
      <w:r w:rsidR="00E01DD5">
        <w:rPr>
          <w:rFonts w:ascii="Times New Roman" w:hAnsi="Times New Roman" w:cs="Times New Roman"/>
          <w:sz w:val="24"/>
          <w:szCs w:val="24"/>
        </w:rPr>
        <w:t xml:space="preserve">en, </w:t>
      </w:r>
      <w:r w:rsidR="007B7DD6">
        <w:rPr>
          <w:rFonts w:ascii="Times New Roman" w:hAnsi="Times New Roman" w:cs="Times New Roman"/>
          <w:sz w:val="24"/>
          <w:szCs w:val="24"/>
        </w:rPr>
        <w:t>I. (</w:t>
      </w:r>
      <w:r w:rsidR="00E01DD5">
        <w:rPr>
          <w:rFonts w:ascii="Times New Roman" w:hAnsi="Times New Roman" w:cs="Times New Roman"/>
          <w:sz w:val="24"/>
          <w:szCs w:val="24"/>
        </w:rPr>
        <w:t>1991</w:t>
      </w:r>
      <w:r w:rsidR="00854ED9">
        <w:rPr>
          <w:rFonts w:ascii="Times New Roman" w:hAnsi="Times New Roman" w:cs="Times New Roman"/>
          <w:sz w:val="24"/>
          <w:szCs w:val="24"/>
        </w:rPr>
        <w:t xml:space="preserve">), “Nature and operation of attitudes”, Annual Review of Psychology, Vol. 52, pp. </w:t>
      </w:r>
    </w:p>
    <w:p w:rsidR="001A6545" w:rsidRPr="001A6545" w:rsidRDefault="003429E3" w:rsidP="00DF1AF5">
      <w:pPr>
        <w:spacing w:after="0" w:line="480" w:lineRule="auto"/>
        <w:ind w:firstLine="720"/>
        <w:rPr>
          <w:rStyle w:val="Emphasis"/>
          <w:rFonts w:ascii="Times New Roman" w:hAnsi="Times New Roman" w:cs="Times New Roman"/>
          <w:i w:val="0"/>
          <w:iCs w:val="0"/>
          <w:sz w:val="24"/>
          <w:szCs w:val="24"/>
        </w:rPr>
      </w:pPr>
      <w:r>
        <w:rPr>
          <w:rFonts w:ascii="Times New Roman" w:hAnsi="Times New Roman" w:cs="Times New Roman"/>
          <w:sz w:val="24"/>
          <w:szCs w:val="24"/>
        </w:rPr>
        <w:t xml:space="preserve">27-58. </w:t>
      </w:r>
    </w:p>
    <w:p w:rsidR="00235CD8" w:rsidRDefault="00895768" w:rsidP="00235CD8">
      <w:pPr>
        <w:autoSpaceDE w:val="0"/>
        <w:autoSpaceDN w:val="0"/>
        <w:adjustRightInd w:val="0"/>
        <w:spacing w:after="0" w:line="480" w:lineRule="auto"/>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Babbitt, L. G.</w:t>
      </w:r>
      <w:r w:rsidR="00B618BC">
        <w:rPr>
          <w:rStyle w:val="Emphasis"/>
          <w:rFonts w:ascii="Times New Roman" w:hAnsi="Times New Roman" w:cs="Times New Roman"/>
          <w:i w:val="0"/>
          <w:sz w:val="24"/>
          <w:szCs w:val="24"/>
        </w:rPr>
        <w:t xml:space="preserve"> and</w:t>
      </w:r>
      <w:r w:rsidR="00235CD8">
        <w:rPr>
          <w:rStyle w:val="Emphasis"/>
          <w:rFonts w:ascii="Times New Roman" w:hAnsi="Times New Roman" w:cs="Times New Roman"/>
          <w:i w:val="0"/>
          <w:sz w:val="24"/>
          <w:szCs w:val="24"/>
        </w:rPr>
        <w:t xml:space="preserve"> Sommers, S. R. (2011), “</w:t>
      </w:r>
      <w:r w:rsidR="00901AC1" w:rsidRPr="00147839">
        <w:rPr>
          <w:rStyle w:val="Emphasis"/>
          <w:rFonts w:ascii="Times New Roman" w:hAnsi="Times New Roman" w:cs="Times New Roman"/>
          <w:i w:val="0"/>
          <w:sz w:val="24"/>
          <w:szCs w:val="24"/>
        </w:rPr>
        <w:t xml:space="preserve">Framing matters: Contextual inﬂuences on </w:t>
      </w:r>
    </w:p>
    <w:p w:rsidR="00901AC1" w:rsidRPr="00147839" w:rsidRDefault="00901AC1" w:rsidP="0069560F">
      <w:pPr>
        <w:autoSpaceDE w:val="0"/>
        <w:autoSpaceDN w:val="0"/>
        <w:adjustRightInd w:val="0"/>
        <w:spacing w:after="0" w:line="480" w:lineRule="auto"/>
        <w:ind w:left="720"/>
        <w:rPr>
          <w:rStyle w:val="Emphasis"/>
          <w:rFonts w:ascii="Times New Roman" w:hAnsi="Times New Roman" w:cs="Times New Roman"/>
          <w:i w:val="0"/>
          <w:sz w:val="24"/>
          <w:szCs w:val="24"/>
        </w:rPr>
      </w:pPr>
      <w:r w:rsidRPr="00147839">
        <w:rPr>
          <w:rStyle w:val="Emphasis"/>
          <w:rFonts w:ascii="Times New Roman" w:hAnsi="Times New Roman" w:cs="Times New Roman"/>
          <w:i w:val="0"/>
          <w:sz w:val="24"/>
          <w:szCs w:val="24"/>
        </w:rPr>
        <w:t xml:space="preserve">interracial </w:t>
      </w:r>
      <w:r w:rsidR="004E3D2C">
        <w:rPr>
          <w:rStyle w:val="Emphasis"/>
          <w:rFonts w:ascii="Times New Roman" w:hAnsi="Times New Roman" w:cs="Times New Roman"/>
          <w:i w:val="0"/>
          <w:sz w:val="24"/>
          <w:szCs w:val="24"/>
        </w:rPr>
        <w:t>interaction outcomes</w:t>
      </w:r>
      <w:r w:rsidR="0069560F">
        <w:rPr>
          <w:rStyle w:val="Emphasis"/>
          <w:rFonts w:ascii="Times New Roman" w:hAnsi="Times New Roman" w:cs="Times New Roman"/>
          <w:i w:val="0"/>
          <w:sz w:val="24"/>
          <w:szCs w:val="24"/>
        </w:rPr>
        <w:t>”</w:t>
      </w:r>
      <w:r w:rsidR="004E3D2C">
        <w:rPr>
          <w:rStyle w:val="Emphasis"/>
          <w:rFonts w:ascii="Times New Roman" w:hAnsi="Times New Roman" w:cs="Times New Roman"/>
          <w:i w:val="0"/>
          <w:sz w:val="24"/>
          <w:szCs w:val="24"/>
        </w:rPr>
        <w:t>,</w:t>
      </w:r>
      <w:r w:rsidRPr="00147839">
        <w:rPr>
          <w:rStyle w:val="Emphasis"/>
          <w:rFonts w:ascii="Times New Roman" w:hAnsi="Times New Roman" w:cs="Times New Roman"/>
          <w:i w:val="0"/>
          <w:sz w:val="24"/>
          <w:szCs w:val="24"/>
        </w:rPr>
        <w:t xml:space="preserve"> </w:t>
      </w:r>
      <w:r w:rsidRPr="0069560F">
        <w:rPr>
          <w:rStyle w:val="Emphasis"/>
          <w:rFonts w:ascii="Times New Roman" w:hAnsi="Times New Roman" w:cs="Times New Roman"/>
          <w:i w:val="0"/>
          <w:sz w:val="24"/>
          <w:szCs w:val="24"/>
        </w:rPr>
        <w:t>Personality and Social Psychology Bulletin</w:t>
      </w:r>
      <w:r w:rsidR="004E3D2C">
        <w:rPr>
          <w:rStyle w:val="Emphasis"/>
          <w:rFonts w:ascii="Times New Roman" w:hAnsi="Times New Roman" w:cs="Times New Roman"/>
          <w:sz w:val="24"/>
          <w:szCs w:val="24"/>
        </w:rPr>
        <w:t xml:space="preserve">, </w:t>
      </w:r>
      <w:r w:rsidR="0069560F">
        <w:rPr>
          <w:rStyle w:val="Emphasis"/>
          <w:rFonts w:ascii="Times New Roman" w:hAnsi="Times New Roman" w:cs="Times New Roman"/>
          <w:i w:val="0"/>
          <w:sz w:val="24"/>
          <w:szCs w:val="24"/>
        </w:rPr>
        <w:t xml:space="preserve">Vol. </w:t>
      </w:r>
      <w:r w:rsidRPr="0069560F">
        <w:rPr>
          <w:rStyle w:val="Emphasis"/>
          <w:rFonts w:ascii="Times New Roman" w:hAnsi="Times New Roman" w:cs="Times New Roman"/>
          <w:i w:val="0"/>
          <w:sz w:val="24"/>
          <w:szCs w:val="24"/>
        </w:rPr>
        <w:t>37</w:t>
      </w:r>
      <w:r w:rsidRPr="00147839">
        <w:rPr>
          <w:rStyle w:val="Emphasis"/>
          <w:rFonts w:ascii="Times New Roman" w:hAnsi="Times New Roman" w:cs="Times New Roman"/>
          <w:sz w:val="24"/>
          <w:szCs w:val="24"/>
        </w:rPr>
        <w:t>,</w:t>
      </w:r>
      <w:r w:rsidRPr="00147839">
        <w:rPr>
          <w:rStyle w:val="Emphasis"/>
          <w:rFonts w:ascii="Times New Roman" w:hAnsi="Times New Roman" w:cs="Times New Roman"/>
          <w:i w:val="0"/>
          <w:sz w:val="24"/>
          <w:szCs w:val="24"/>
        </w:rPr>
        <w:t xml:space="preserve"> </w:t>
      </w:r>
      <w:r w:rsidR="002F57E1">
        <w:rPr>
          <w:rStyle w:val="Emphasis"/>
          <w:rFonts w:ascii="Times New Roman" w:hAnsi="Times New Roman" w:cs="Times New Roman"/>
          <w:i w:val="0"/>
          <w:sz w:val="24"/>
          <w:szCs w:val="24"/>
        </w:rPr>
        <w:t xml:space="preserve">pp. </w:t>
      </w:r>
      <w:r w:rsidRPr="00147839">
        <w:rPr>
          <w:rStyle w:val="Emphasis"/>
          <w:rFonts w:ascii="Times New Roman" w:hAnsi="Times New Roman" w:cs="Times New Roman"/>
          <w:i w:val="0"/>
          <w:sz w:val="24"/>
          <w:szCs w:val="24"/>
        </w:rPr>
        <w:t>1233–1244.</w:t>
      </w:r>
    </w:p>
    <w:p w:rsidR="00901AC1" w:rsidRPr="00147839" w:rsidRDefault="00B877A9" w:rsidP="00901AC1">
      <w:pPr>
        <w:autoSpaceDE w:val="0"/>
        <w:autoSpaceDN w:val="0"/>
        <w:adjustRightInd w:val="0"/>
        <w:spacing w:after="0" w:line="480" w:lineRule="auto"/>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 xml:space="preserve">Baldwin, </w:t>
      </w:r>
      <w:r w:rsidR="00901AC1">
        <w:rPr>
          <w:rStyle w:val="Emphasis"/>
          <w:rFonts w:ascii="Times New Roman" w:hAnsi="Times New Roman" w:cs="Times New Roman"/>
          <w:i w:val="0"/>
          <w:sz w:val="24"/>
          <w:szCs w:val="24"/>
        </w:rPr>
        <w:t xml:space="preserve">T. </w:t>
      </w:r>
      <w:r w:rsidR="00895768">
        <w:rPr>
          <w:rStyle w:val="Emphasis"/>
          <w:rFonts w:ascii="Times New Roman" w:hAnsi="Times New Roman" w:cs="Times New Roman"/>
          <w:i w:val="0"/>
          <w:sz w:val="24"/>
          <w:szCs w:val="24"/>
        </w:rPr>
        <w:t>T.</w:t>
      </w:r>
      <w:r w:rsidR="00A85B00">
        <w:rPr>
          <w:rStyle w:val="Emphasis"/>
          <w:rFonts w:ascii="Times New Roman" w:hAnsi="Times New Roman" w:cs="Times New Roman"/>
          <w:i w:val="0"/>
          <w:sz w:val="24"/>
          <w:szCs w:val="24"/>
        </w:rPr>
        <w:t xml:space="preserve"> and Ford, J. K. </w:t>
      </w:r>
      <w:r w:rsidR="007B70AF">
        <w:rPr>
          <w:rStyle w:val="Emphasis"/>
          <w:rFonts w:ascii="Times New Roman" w:hAnsi="Times New Roman" w:cs="Times New Roman"/>
          <w:i w:val="0"/>
          <w:sz w:val="24"/>
          <w:szCs w:val="24"/>
        </w:rPr>
        <w:t>(1988),</w:t>
      </w:r>
      <w:r w:rsidR="00901AC1" w:rsidRPr="00147839">
        <w:rPr>
          <w:rStyle w:val="Emphasis"/>
          <w:rFonts w:ascii="Times New Roman" w:hAnsi="Times New Roman" w:cs="Times New Roman"/>
          <w:i w:val="0"/>
          <w:sz w:val="24"/>
          <w:szCs w:val="24"/>
        </w:rPr>
        <w:t xml:space="preserve"> </w:t>
      </w:r>
      <w:r w:rsidR="007B70AF">
        <w:rPr>
          <w:rStyle w:val="Emphasis"/>
          <w:rFonts w:ascii="Times New Roman" w:hAnsi="Times New Roman" w:cs="Times New Roman"/>
          <w:i w:val="0"/>
          <w:sz w:val="24"/>
          <w:szCs w:val="24"/>
        </w:rPr>
        <w:t>“</w:t>
      </w:r>
      <w:r w:rsidR="004879C1">
        <w:rPr>
          <w:rStyle w:val="Emphasis"/>
          <w:rFonts w:ascii="Times New Roman" w:hAnsi="Times New Roman" w:cs="Times New Roman"/>
          <w:i w:val="0"/>
          <w:sz w:val="24"/>
          <w:szCs w:val="24"/>
        </w:rPr>
        <w:t xml:space="preserve">Transfer </w:t>
      </w:r>
      <w:r w:rsidR="00901AC1" w:rsidRPr="00147839">
        <w:rPr>
          <w:rStyle w:val="Emphasis"/>
          <w:rFonts w:ascii="Times New Roman" w:hAnsi="Times New Roman" w:cs="Times New Roman"/>
          <w:i w:val="0"/>
          <w:sz w:val="24"/>
          <w:szCs w:val="24"/>
        </w:rPr>
        <w:t xml:space="preserve">of  training:  A review  and  directions  for </w:t>
      </w:r>
    </w:p>
    <w:p w:rsidR="00901AC1" w:rsidRPr="00147839" w:rsidRDefault="004E3D2C" w:rsidP="00901AC1">
      <w:pPr>
        <w:autoSpaceDE w:val="0"/>
        <w:autoSpaceDN w:val="0"/>
        <w:adjustRightInd w:val="0"/>
        <w:spacing w:after="0" w:line="480" w:lineRule="auto"/>
        <w:ind w:firstLine="720"/>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future  research</w:t>
      </w:r>
      <w:r w:rsidR="007B70AF">
        <w:rPr>
          <w:rStyle w:val="Emphasis"/>
          <w:rFonts w:ascii="Times New Roman" w:hAnsi="Times New Roman" w:cs="Times New Roman"/>
          <w:i w:val="0"/>
          <w:sz w:val="24"/>
          <w:szCs w:val="24"/>
        </w:rPr>
        <w:t>”</w:t>
      </w:r>
      <w:r>
        <w:rPr>
          <w:rStyle w:val="Emphasis"/>
          <w:rFonts w:ascii="Times New Roman" w:hAnsi="Times New Roman" w:cs="Times New Roman"/>
          <w:i w:val="0"/>
          <w:sz w:val="24"/>
          <w:szCs w:val="24"/>
        </w:rPr>
        <w:t>,</w:t>
      </w:r>
      <w:r w:rsidR="007B70AF">
        <w:rPr>
          <w:rStyle w:val="Emphasis"/>
          <w:rFonts w:ascii="Times New Roman" w:hAnsi="Times New Roman" w:cs="Times New Roman"/>
          <w:i w:val="0"/>
          <w:sz w:val="24"/>
          <w:szCs w:val="24"/>
        </w:rPr>
        <w:t xml:space="preserve"> </w:t>
      </w:r>
      <w:r w:rsidR="00901AC1" w:rsidRPr="007B70AF">
        <w:rPr>
          <w:rStyle w:val="Emphasis"/>
          <w:rFonts w:ascii="Times New Roman" w:hAnsi="Times New Roman" w:cs="Times New Roman"/>
          <w:i w:val="0"/>
          <w:sz w:val="24"/>
          <w:szCs w:val="24"/>
        </w:rPr>
        <w:t xml:space="preserve">Personnel  Psychology, </w:t>
      </w:r>
      <w:r w:rsidR="007B70AF">
        <w:rPr>
          <w:rStyle w:val="Emphasis"/>
          <w:rFonts w:ascii="Times New Roman" w:hAnsi="Times New Roman" w:cs="Times New Roman"/>
          <w:i w:val="0"/>
          <w:sz w:val="24"/>
          <w:szCs w:val="24"/>
        </w:rPr>
        <w:t>Vol.</w:t>
      </w:r>
      <w:r w:rsidR="00901AC1" w:rsidRPr="007B70AF">
        <w:rPr>
          <w:rStyle w:val="Emphasis"/>
          <w:rFonts w:ascii="Times New Roman" w:hAnsi="Times New Roman" w:cs="Times New Roman"/>
          <w:i w:val="0"/>
          <w:sz w:val="24"/>
          <w:szCs w:val="24"/>
        </w:rPr>
        <w:t xml:space="preserve"> 41</w:t>
      </w:r>
      <w:r w:rsidR="00901AC1" w:rsidRPr="00147839">
        <w:rPr>
          <w:rStyle w:val="Emphasis"/>
          <w:rFonts w:ascii="Times New Roman" w:hAnsi="Times New Roman" w:cs="Times New Roman"/>
          <w:i w:val="0"/>
          <w:sz w:val="24"/>
          <w:szCs w:val="24"/>
        </w:rPr>
        <w:t xml:space="preserve">, </w:t>
      </w:r>
      <w:r w:rsidR="00403A23">
        <w:rPr>
          <w:rStyle w:val="Emphasis"/>
          <w:rFonts w:ascii="Times New Roman" w:hAnsi="Times New Roman" w:cs="Times New Roman"/>
          <w:i w:val="0"/>
          <w:sz w:val="24"/>
          <w:szCs w:val="24"/>
        </w:rPr>
        <w:t xml:space="preserve">pp. </w:t>
      </w:r>
      <w:r w:rsidR="00901AC1" w:rsidRPr="00147839">
        <w:rPr>
          <w:rStyle w:val="Emphasis"/>
          <w:rFonts w:ascii="Times New Roman" w:hAnsi="Times New Roman" w:cs="Times New Roman"/>
          <w:i w:val="0"/>
          <w:sz w:val="24"/>
          <w:szCs w:val="24"/>
        </w:rPr>
        <w:t>63-105.</w:t>
      </w:r>
    </w:p>
    <w:p w:rsidR="00901AC1" w:rsidRPr="00147839" w:rsidRDefault="001508F3" w:rsidP="00901AC1">
      <w:pPr>
        <w:autoSpaceDE w:val="0"/>
        <w:autoSpaceDN w:val="0"/>
        <w:adjustRightInd w:val="0"/>
        <w:spacing w:after="0" w:line="480" w:lineRule="auto"/>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Bartel, A. P. (2000), “</w:t>
      </w:r>
      <w:r w:rsidR="00901AC1" w:rsidRPr="00147839">
        <w:rPr>
          <w:rStyle w:val="Emphasis"/>
          <w:rFonts w:ascii="Times New Roman" w:hAnsi="Times New Roman" w:cs="Times New Roman"/>
          <w:i w:val="0"/>
          <w:sz w:val="24"/>
          <w:szCs w:val="24"/>
        </w:rPr>
        <w:t xml:space="preserve">Measuring the Employer's Return on Investments in Training: Evidence </w:t>
      </w:r>
    </w:p>
    <w:p w:rsidR="00901AC1" w:rsidRPr="001508F3" w:rsidRDefault="001508F3" w:rsidP="00901AC1">
      <w:pPr>
        <w:autoSpaceDE w:val="0"/>
        <w:autoSpaceDN w:val="0"/>
        <w:adjustRightInd w:val="0"/>
        <w:spacing w:after="0" w:line="480" w:lineRule="auto"/>
        <w:ind w:firstLine="720"/>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from</w:t>
      </w:r>
      <w:r w:rsidR="004E3D2C">
        <w:rPr>
          <w:rStyle w:val="Emphasis"/>
          <w:rFonts w:ascii="Times New Roman" w:hAnsi="Times New Roman" w:cs="Times New Roman"/>
          <w:i w:val="0"/>
          <w:sz w:val="24"/>
          <w:szCs w:val="24"/>
        </w:rPr>
        <w:t xml:space="preserve"> the Literature</w:t>
      </w:r>
      <w:r>
        <w:rPr>
          <w:rStyle w:val="Emphasis"/>
          <w:rFonts w:ascii="Times New Roman" w:hAnsi="Times New Roman" w:cs="Times New Roman"/>
          <w:i w:val="0"/>
          <w:sz w:val="24"/>
          <w:szCs w:val="24"/>
        </w:rPr>
        <w:t>”</w:t>
      </w:r>
      <w:r w:rsidR="004E3D2C">
        <w:rPr>
          <w:rStyle w:val="Emphasis"/>
          <w:rFonts w:ascii="Times New Roman" w:hAnsi="Times New Roman" w:cs="Times New Roman"/>
          <w:i w:val="0"/>
          <w:sz w:val="24"/>
          <w:szCs w:val="24"/>
        </w:rPr>
        <w:t>,</w:t>
      </w:r>
      <w:r w:rsidR="00901AC1" w:rsidRPr="00147839">
        <w:rPr>
          <w:rStyle w:val="Emphasis"/>
          <w:rFonts w:ascii="Times New Roman" w:hAnsi="Times New Roman" w:cs="Times New Roman"/>
          <w:i w:val="0"/>
          <w:sz w:val="24"/>
          <w:szCs w:val="24"/>
        </w:rPr>
        <w:t> </w:t>
      </w:r>
      <w:r w:rsidR="00901AC1" w:rsidRPr="001508F3">
        <w:rPr>
          <w:rStyle w:val="Emphasis"/>
          <w:rFonts w:ascii="Times New Roman" w:hAnsi="Times New Roman" w:cs="Times New Roman"/>
          <w:i w:val="0"/>
          <w:sz w:val="24"/>
          <w:szCs w:val="24"/>
        </w:rPr>
        <w:t>Industrial Relations, </w:t>
      </w:r>
      <w:r>
        <w:rPr>
          <w:rStyle w:val="Emphasis"/>
          <w:rFonts w:ascii="Times New Roman" w:hAnsi="Times New Roman" w:cs="Times New Roman"/>
          <w:i w:val="0"/>
          <w:sz w:val="24"/>
          <w:szCs w:val="24"/>
        </w:rPr>
        <w:t xml:space="preserve">Vol. </w:t>
      </w:r>
      <w:r w:rsidR="00901AC1" w:rsidRPr="001508F3">
        <w:rPr>
          <w:rStyle w:val="Emphasis"/>
          <w:rFonts w:ascii="Times New Roman" w:hAnsi="Times New Roman" w:cs="Times New Roman"/>
          <w:i w:val="0"/>
          <w:sz w:val="24"/>
          <w:szCs w:val="24"/>
        </w:rPr>
        <w:t>39</w:t>
      </w:r>
      <w:r>
        <w:rPr>
          <w:rStyle w:val="Emphasis"/>
          <w:rFonts w:ascii="Times New Roman" w:hAnsi="Times New Roman" w:cs="Times New Roman"/>
          <w:i w:val="0"/>
          <w:sz w:val="24"/>
          <w:szCs w:val="24"/>
        </w:rPr>
        <w:t xml:space="preserve"> No. 3</w:t>
      </w:r>
      <w:r w:rsidR="00901AC1" w:rsidRPr="001508F3">
        <w:rPr>
          <w:rStyle w:val="Emphasis"/>
          <w:rFonts w:ascii="Times New Roman" w:hAnsi="Times New Roman" w:cs="Times New Roman"/>
          <w:i w:val="0"/>
          <w:sz w:val="24"/>
          <w:szCs w:val="24"/>
        </w:rPr>
        <w:t>,</w:t>
      </w:r>
      <w:r w:rsidR="00937829">
        <w:rPr>
          <w:rStyle w:val="Emphasis"/>
          <w:rFonts w:ascii="Times New Roman" w:hAnsi="Times New Roman" w:cs="Times New Roman"/>
          <w:i w:val="0"/>
          <w:sz w:val="24"/>
          <w:szCs w:val="24"/>
        </w:rPr>
        <w:t xml:space="preserve"> pp. </w:t>
      </w:r>
      <w:r w:rsidR="00901AC1" w:rsidRPr="001508F3">
        <w:rPr>
          <w:rStyle w:val="Emphasis"/>
          <w:rFonts w:ascii="Times New Roman" w:hAnsi="Times New Roman" w:cs="Times New Roman"/>
          <w:i w:val="0"/>
          <w:sz w:val="24"/>
          <w:szCs w:val="24"/>
        </w:rPr>
        <w:t>502-524.</w:t>
      </w:r>
    </w:p>
    <w:p w:rsidR="00901AC1" w:rsidRPr="00147839" w:rsidRDefault="00A45C49" w:rsidP="00901AC1">
      <w:pPr>
        <w:autoSpaceDE w:val="0"/>
        <w:autoSpaceDN w:val="0"/>
        <w:adjustRightInd w:val="0"/>
        <w:spacing w:after="0" w:line="480" w:lineRule="auto"/>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Bass, B. M. (1985),</w:t>
      </w:r>
      <w:r w:rsidR="00901AC1" w:rsidRPr="00147839">
        <w:rPr>
          <w:rStyle w:val="Emphasis"/>
          <w:rFonts w:ascii="Times New Roman" w:hAnsi="Times New Roman" w:cs="Times New Roman"/>
          <w:i w:val="0"/>
          <w:sz w:val="24"/>
          <w:szCs w:val="24"/>
        </w:rPr>
        <w:t xml:space="preserve"> </w:t>
      </w:r>
      <w:r w:rsidR="00901AC1" w:rsidRPr="00A45C49">
        <w:rPr>
          <w:rStyle w:val="Emphasis"/>
          <w:rFonts w:ascii="Times New Roman" w:hAnsi="Times New Roman" w:cs="Times New Roman"/>
          <w:i w:val="0"/>
          <w:sz w:val="24"/>
          <w:szCs w:val="24"/>
        </w:rPr>
        <w:t>Leadership and performance beyond expectations</w:t>
      </w:r>
      <w:r>
        <w:rPr>
          <w:rStyle w:val="Emphasis"/>
          <w:rFonts w:ascii="Times New Roman" w:hAnsi="Times New Roman" w:cs="Times New Roman"/>
          <w:i w:val="0"/>
          <w:sz w:val="24"/>
          <w:szCs w:val="24"/>
        </w:rPr>
        <w:t>, Free Press,</w:t>
      </w:r>
      <w:r w:rsidR="00901AC1" w:rsidRPr="00147839">
        <w:rPr>
          <w:rStyle w:val="Emphasis"/>
          <w:rFonts w:ascii="Times New Roman" w:hAnsi="Times New Roman" w:cs="Times New Roman"/>
          <w:i w:val="0"/>
          <w:sz w:val="24"/>
          <w:szCs w:val="24"/>
        </w:rPr>
        <w:t xml:space="preserve"> New York</w:t>
      </w:r>
      <w:r>
        <w:rPr>
          <w:rStyle w:val="Emphasis"/>
          <w:rFonts w:ascii="Times New Roman" w:hAnsi="Times New Roman" w:cs="Times New Roman"/>
          <w:i w:val="0"/>
          <w:sz w:val="24"/>
          <w:szCs w:val="24"/>
        </w:rPr>
        <w:t xml:space="preserve">. </w:t>
      </w:r>
      <w:r w:rsidR="00901AC1" w:rsidRPr="00147839">
        <w:rPr>
          <w:rStyle w:val="Emphasis"/>
          <w:rFonts w:ascii="Times New Roman" w:hAnsi="Times New Roman" w:cs="Times New Roman"/>
          <w:i w:val="0"/>
          <w:sz w:val="24"/>
          <w:szCs w:val="24"/>
        </w:rPr>
        <w:t>Carmeli, A., Re</w:t>
      </w:r>
      <w:r w:rsidR="008A73E2">
        <w:rPr>
          <w:rStyle w:val="Emphasis"/>
          <w:rFonts w:ascii="Times New Roman" w:hAnsi="Times New Roman" w:cs="Times New Roman"/>
          <w:i w:val="0"/>
          <w:sz w:val="24"/>
          <w:szCs w:val="24"/>
        </w:rPr>
        <w:t xml:space="preserve">iter-Palmon, R., and </w:t>
      </w:r>
      <w:r w:rsidR="00917745">
        <w:rPr>
          <w:rStyle w:val="Emphasis"/>
          <w:rFonts w:ascii="Times New Roman" w:hAnsi="Times New Roman" w:cs="Times New Roman"/>
          <w:i w:val="0"/>
          <w:sz w:val="24"/>
          <w:szCs w:val="24"/>
        </w:rPr>
        <w:t>Ziv, E. (2010), “</w:t>
      </w:r>
      <w:r w:rsidR="00901AC1" w:rsidRPr="00147839">
        <w:rPr>
          <w:rStyle w:val="Emphasis"/>
          <w:rFonts w:ascii="Times New Roman" w:hAnsi="Times New Roman" w:cs="Times New Roman"/>
          <w:i w:val="0"/>
          <w:sz w:val="24"/>
          <w:szCs w:val="24"/>
        </w:rPr>
        <w:t xml:space="preserve">Inclusive leadership and employee </w:t>
      </w:r>
    </w:p>
    <w:p w:rsidR="00901AC1" w:rsidRPr="00535DEF" w:rsidRDefault="00901AC1" w:rsidP="00901AC1">
      <w:pPr>
        <w:autoSpaceDE w:val="0"/>
        <w:autoSpaceDN w:val="0"/>
        <w:adjustRightInd w:val="0"/>
        <w:spacing w:after="0" w:line="480" w:lineRule="auto"/>
        <w:ind w:left="720"/>
        <w:rPr>
          <w:rStyle w:val="Emphasis"/>
          <w:rFonts w:ascii="Times New Roman" w:hAnsi="Times New Roman" w:cs="Times New Roman"/>
          <w:i w:val="0"/>
          <w:sz w:val="24"/>
          <w:szCs w:val="24"/>
        </w:rPr>
      </w:pPr>
      <w:r w:rsidRPr="00147839">
        <w:rPr>
          <w:rStyle w:val="Emphasis"/>
          <w:rFonts w:ascii="Times New Roman" w:hAnsi="Times New Roman" w:cs="Times New Roman"/>
          <w:i w:val="0"/>
          <w:sz w:val="24"/>
          <w:szCs w:val="24"/>
        </w:rPr>
        <w:t>involvement in creative tasks in the workplace: The mediatin</w:t>
      </w:r>
      <w:r w:rsidR="004E3D2C">
        <w:rPr>
          <w:rStyle w:val="Emphasis"/>
          <w:rFonts w:ascii="Times New Roman" w:hAnsi="Times New Roman" w:cs="Times New Roman"/>
          <w:i w:val="0"/>
          <w:sz w:val="24"/>
          <w:szCs w:val="24"/>
        </w:rPr>
        <w:t>g role of psychological safety</w:t>
      </w:r>
      <w:r w:rsidR="00917745">
        <w:rPr>
          <w:rStyle w:val="Emphasis"/>
          <w:rFonts w:ascii="Times New Roman" w:hAnsi="Times New Roman" w:cs="Times New Roman"/>
          <w:i w:val="0"/>
          <w:sz w:val="24"/>
          <w:szCs w:val="24"/>
        </w:rPr>
        <w:t>”</w:t>
      </w:r>
      <w:r w:rsidR="004E3D2C">
        <w:rPr>
          <w:rStyle w:val="Emphasis"/>
          <w:rFonts w:ascii="Times New Roman" w:hAnsi="Times New Roman" w:cs="Times New Roman"/>
          <w:i w:val="0"/>
          <w:sz w:val="24"/>
          <w:szCs w:val="24"/>
        </w:rPr>
        <w:t>,</w:t>
      </w:r>
      <w:r w:rsidR="00917745">
        <w:rPr>
          <w:rStyle w:val="Emphasis"/>
          <w:rFonts w:ascii="Times New Roman" w:hAnsi="Times New Roman" w:cs="Times New Roman"/>
          <w:i w:val="0"/>
          <w:sz w:val="24"/>
          <w:szCs w:val="24"/>
        </w:rPr>
        <w:t xml:space="preserve"> </w:t>
      </w:r>
      <w:r w:rsidRPr="00535DEF">
        <w:rPr>
          <w:rStyle w:val="Emphasis"/>
          <w:rFonts w:ascii="Times New Roman" w:hAnsi="Times New Roman" w:cs="Times New Roman"/>
          <w:i w:val="0"/>
          <w:sz w:val="24"/>
          <w:szCs w:val="24"/>
        </w:rPr>
        <w:t>Creativity Research Journal, </w:t>
      </w:r>
      <w:r w:rsidR="00535DEF">
        <w:rPr>
          <w:rStyle w:val="Emphasis"/>
          <w:rFonts w:ascii="Times New Roman" w:hAnsi="Times New Roman" w:cs="Times New Roman"/>
          <w:i w:val="0"/>
          <w:sz w:val="24"/>
          <w:szCs w:val="24"/>
        </w:rPr>
        <w:t xml:space="preserve">Vol. </w:t>
      </w:r>
      <w:r w:rsidRPr="00535DEF">
        <w:rPr>
          <w:rStyle w:val="Emphasis"/>
          <w:rFonts w:ascii="Times New Roman" w:hAnsi="Times New Roman" w:cs="Times New Roman"/>
          <w:i w:val="0"/>
          <w:sz w:val="24"/>
          <w:szCs w:val="24"/>
        </w:rPr>
        <w:t>22</w:t>
      </w:r>
      <w:r w:rsidR="00535DEF">
        <w:rPr>
          <w:rStyle w:val="Emphasis"/>
          <w:rFonts w:ascii="Times New Roman" w:hAnsi="Times New Roman" w:cs="Times New Roman"/>
          <w:i w:val="0"/>
          <w:sz w:val="24"/>
          <w:szCs w:val="24"/>
        </w:rPr>
        <w:t xml:space="preserve"> No. 3</w:t>
      </w:r>
      <w:r w:rsidRPr="00535DEF">
        <w:rPr>
          <w:rStyle w:val="Emphasis"/>
          <w:rFonts w:ascii="Times New Roman" w:hAnsi="Times New Roman" w:cs="Times New Roman"/>
          <w:i w:val="0"/>
          <w:sz w:val="24"/>
          <w:szCs w:val="24"/>
        </w:rPr>
        <w:t xml:space="preserve">, </w:t>
      </w:r>
      <w:r w:rsidR="00535DEF">
        <w:rPr>
          <w:rStyle w:val="Emphasis"/>
          <w:rFonts w:ascii="Times New Roman" w:hAnsi="Times New Roman" w:cs="Times New Roman"/>
          <w:i w:val="0"/>
          <w:sz w:val="24"/>
          <w:szCs w:val="24"/>
        </w:rPr>
        <w:t xml:space="preserve">pp. </w:t>
      </w:r>
      <w:r w:rsidRPr="00535DEF">
        <w:rPr>
          <w:rStyle w:val="Emphasis"/>
          <w:rFonts w:ascii="Times New Roman" w:hAnsi="Times New Roman" w:cs="Times New Roman"/>
          <w:i w:val="0"/>
          <w:sz w:val="24"/>
          <w:szCs w:val="24"/>
        </w:rPr>
        <w:t>250-260.</w:t>
      </w:r>
    </w:p>
    <w:p w:rsidR="00901AC1" w:rsidRPr="00F32BE2" w:rsidRDefault="00895768" w:rsidP="00901AC1">
      <w:pPr>
        <w:autoSpaceDE w:val="0"/>
        <w:autoSpaceDN w:val="0"/>
        <w:adjustRightInd w:val="0"/>
        <w:spacing w:after="0" w:line="480" w:lineRule="auto"/>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lastRenderedPageBreak/>
        <w:t>Carnevale, A.P.</w:t>
      </w:r>
      <w:r w:rsidR="00F75952">
        <w:rPr>
          <w:rStyle w:val="Emphasis"/>
          <w:rFonts w:ascii="Times New Roman" w:hAnsi="Times New Roman" w:cs="Times New Roman"/>
          <w:i w:val="0"/>
          <w:sz w:val="24"/>
          <w:szCs w:val="24"/>
        </w:rPr>
        <w:t xml:space="preserve"> and</w:t>
      </w:r>
      <w:r w:rsidR="00447AB4">
        <w:rPr>
          <w:rStyle w:val="Emphasis"/>
          <w:rFonts w:ascii="Times New Roman" w:hAnsi="Times New Roman" w:cs="Times New Roman"/>
          <w:i w:val="0"/>
          <w:sz w:val="24"/>
          <w:szCs w:val="24"/>
        </w:rPr>
        <w:t xml:space="preserve"> Stone, S.C. (1994), “</w:t>
      </w:r>
      <w:r w:rsidR="00901AC1" w:rsidRPr="00147839">
        <w:rPr>
          <w:rStyle w:val="Emphasis"/>
          <w:rFonts w:ascii="Times New Roman" w:hAnsi="Times New Roman" w:cs="Times New Roman"/>
          <w:i w:val="0"/>
          <w:sz w:val="24"/>
          <w:szCs w:val="24"/>
        </w:rPr>
        <w:t xml:space="preserve">Diversity </w:t>
      </w:r>
      <w:r w:rsidR="004E3D2C">
        <w:rPr>
          <w:rStyle w:val="Emphasis"/>
          <w:rFonts w:ascii="Times New Roman" w:hAnsi="Times New Roman" w:cs="Times New Roman"/>
          <w:i w:val="0"/>
          <w:sz w:val="24"/>
          <w:szCs w:val="24"/>
        </w:rPr>
        <w:t>beyond the golden rule</w:t>
      </w:r>
      <w:r w:rsidR="00447AB4">
        <w:rPr>
          <w:rStyle w:val="Emphasis"/>
          <w:rFonts w:ascii="Times New Roman" w:hAnsi="Times New Roman" w:cs="Times New Roman"/>
          <w:i w:val="0"/>
          <w:sz w:val="24"/>
          <w:szCs w:val="24"/>
        </w:rPr>
        <w:t>”</w:t>
      </w:r>
      <w:r w:rsidR="004E3D2C">
        <w:rPr>
          <w:rStyle w:val="Emphasis"/>
          <w:rFonts w:ascii="Times New Roman" w:hAnsi="Times New Roman" w:cs="Times New Roman"/>
          <w:i w:val="0"/>
          <w:sz w:val="24"/>
          <w:szCs w:val="24"/>
        </w:rPr>
        <w:t>,</w:t>
      </w:r>
      <w:r w:rsidR="00901AC1" w:rsidRPr="00147839">
        <w:rPr>
          <w:rStyle w:val="Emphasis"/>
          <w:rFonts w:ascii="Times New Roman" w:hAnsi="Times New Roman" w:cs="Times New Roman"/>
          <w:i w:val="0"/>
          <w:sz w:val="24"/>
          <w:szCs w:val="24"/>
        </w:rPr>
        <w:t xml:space="preserve"> </w:t>
      </w:r>
      <w:r w:rsidR="00901AC1" w:rsidRPr="00F32BE2">
        <w:rPr>
          <w:rStyle w:val="Emphasis"/>
          <w:rFonts w:ascii="Times New Roman" w:hAnsi="Times New Roman" w:cs="Times New Roman"/>
          <w:i w:val="0"/>
          <w:sz w:val="24"/>
          <w:szCs w:val="24"/>
        </w:rPr>
        <w:t xml:space="preserve">Training &amp; </w:t>
      </w:r>
    </w:p>
    <w:p w:rsidR="00901AC1" w:rsidRPr="00147839" w:rsidRDefault="00901AC1" w:rsidP="00901AC1">
      <w:pPr>
        <w:autoSpaceDE w:val="0"/>
        <w:autoSpaceDN w:val="0"/>
        <w:adjustRightInd w:val="0"/>
        <w:spacing w:after="0" w:line="480" w:lineRule="auto"/>
        <w:ind w:left="720"/>
        <w:rPr>
          <w:rStyle w:val="Emphasis"/>
          <w:rFonts w:ascii="Times New Roman" w:hAnsi="Times New Roman" w:cs="Times New Roman"/>
          <w:i w:val="0"/>
          <w:sz w:val="24"/>
          <w:szCs w:val="24"/>
        </w:rPr>
      </w:pPr>
      <w:r w:rsidRPr="00F32BE2">
        <w:rPr>
          <w:rStyle w:val="Emphasis"/>
          <w:rFonts w:ascii="Times New Roman" w:hAnsi="Times New Roman" w:cs="Times New Roman"/>
          <w:i w:val="0"/>
          <w:sz w:val="24"/>
          <w:szCs w:val="24"/>
        </w:rPr>
        <w:t>Development,</w:t>
      </w:r>
      <w:r w:rsidRPr="00147839">
        <w:rPr>
          <w:rStyle w:val="Emphasis"/>
          <w:rFonts w:ascii="Times New Roman" w:hAnsi="Times New Roman" w:cs="Times New Roman"/>
          <w:sz w:val="24"/>
          <w:szCs w:val="24"/>
        </w:rPr>
        <w:t xml:space="preserve"> </w:t>
      </w:r>
      <w:r w:rsidR="00F32BE2">
        <w:rPr>
          <w:rStyle w:val="Emphasis"/>
          <w:rFonts w:ascii="Times New Roman" w:hAnsi="Times New Roman" w:cs="Times New Roman"/>
          <w:i w:val="0"/>
          <w:sz w:val="24"/>
          <w:szCs w:val="24"/>
        </w:rPr>
        <w:t>Vol. 48</w:t>
      </w:r>
      <w:r w:rsidRPr="00147839">
        <w:rPr>
          <w:rStyle w:val="Emphasis"/>
          <w:rFonts w:ascii="Times New Roman" w:hAnsi="Times New Roman" w:cs="Times New Roman"/>
          <w:i w:val="0"/>
          <w:sz w:val="24"/>
          <w:szCs w:val="24"/>
        </w:rPr>
        <w:t xml:space="preserve">, </w:t>
      </w:r>
      <w:r w:rsidR="00F32BE2">
        <w:rPr>
          <w:rStyle w:val="Emphasis"/>
          <w:rFonts w:ascii="Times New Roman" w:hAnsi="Times New Roman" w:cs="Times New Roman"/>
          <w:i w:val="0"/>
          <w:sz w:val="24"/>
          <w:szCs w:val="24"/>
        </w:rPr>
        <w:t xml:space="preserve">pp. </w:t>
      </w:r>
      <w:r w:rsidRPr="00147839">
        <w:rPr>
          <w:rStyle w:val="Emphasis"/>
          <w:rFonts w:ascii="Times New Roman" w:hAnsi="Times New Roman" w:cs="Times New Roman"/>
          <w:i w:val="0"/>
          <w:sz w:val="24"/>
          <w:szCs w:val="24"/>
        </w:rPr>
        <w:t xml:space="preserve">22-37.  </w:t>
      </w:r>
    </w:p>
    <w:p w:rsidR="00DD2FD4" w:rsidRDefault="00901AC1" w:rsidP="00C86AAB">
      <w:pPr>
        <w:pStyle w:val="CommentText"/>
        <w:spacing w:after="0" w:line="480" w:lineRule="auto"/>
        <w:rPr>
          <w:rFonts w:ascii="Times New Roman" w:hAnsi="Times New Roman" w:cs="Times New Roman"/>
          <w:sz w:val="24"/>
          <w:szCs w:val="24"/>
        </w:rPr>
      </w:pPr>
      <w:r w:rsidRPr="00147839">
        <w:rPr>
          <w:rFonts w:ascii="Times New Roman" w:hAnsi="Times New Roman" w:cs="Times New Roman"/>
          <w:sz w:val="24"/>
          <w:szCs w:val="24"/>
        </w:rPr>
        <w:t>Chrobot-Mason, D. and Quinones, M. A. (2002)</w:t>
      </w:r>
      <w:r w:rsidR="001D294E">
        <w:rPr>
          <w:rFonts w:ascii="Times New Roman" w:hAnsi="Times New Roman" w:cs="Times New Roman"/>
          <w:sz w:val="24"/>
          <w:szCs w:val="24"/>
        </w:rPr>
        <w:t>,</w:t>
      </w:r>
      <w:r w:rsidRPr="00147839">
        <w:rPr>
          <w:rFonts w:ascii="Times New Roman" w:hAnsi="Times New Roman" w:cs="Times New Roman"/>
          <w:sz w:val="24"/>
          <w:szCs w:val="24"/>
        </w:rPr>
        <w:t xml:space="preserve"> </w:t>
      </w:r>
      <w:r w:rsidR="001D294E">
        <w:rPr>
          <w:rFonts w:ascii="Times New Roman" w:hAnsi="Times New Roman" w:cs="Times New Roman"/>
          <w:sz w:val="24"/>
          <w:szCs w:val="24"/>
        </w:rPr>
        <w:t>“</w:t>
      </w:r>
      <w:r w:rsidRPr="00147839">
        <w:rPr>
          <w:rFonts w:ascii="Times New Roman" w:hAnsi="Times New Roman" w:cs="Times New Roman"/>
          <w:sz w:val="24"/>
          <w:szCs w:val="24"/>
        </w:rPr>
        <w:t>Training for a diverse workplace</w:t>
      </w:r>
      <w:r w:rsidR="001D294E">
        <w:rPr>
          <w:rFonts w:ascii="Times New Roman" w:hAnsi="Times New Roman" w:cs="Times New Roman"/>
          <w:sz w:val="24"/>
          <w:szCs w:val="24"/>
        </w:rPr>
        <w:t>”</w:t>
      </w:r>
      <w:r w:rsidRPr="00147839">
        <w:rPr>
          <w:rFonts w:ascii="Times New Roman" w:hAnsi="Times New Roman" w:cs="Times New Roman"/>
          <w:sz w:val="24"/>
          <w:szCs w:val="24"/>
        </w:rPr>
        <w:t>, in</w:t>
      </w:r>
      <w:r w:rsidR="004E3D2C">
        <w:rPr>
          <w:rFonts w:ascii="Times New Roman" w:hAnsi="Times New Roman" w:cs="Times New Roman"/>
          <w:sz w:val="24"/>
          <w:szCs w:val="24"/>
        </w:rPr>
        <w:t xml:space="preserve"> </w:t>
      </w:r>
      <w:r w:rsidRPr="00147839">
        <w:rPr>
          <w:rFonts w:ascii="Times New Roman" w:hAnsi="Times New Roman" w:cs="Times New Roman"/>
          <w:sz w:val="24"/>
          <w:szCs w:val="24"/>
        </w:rPr>
        <w:t>Kraiger</w:t>
      </w:r>
      <w:r w:rsidR="004E3D2C">
        <w:rPr>
          <w:rFonts w:ascii="Times New Roman" w:hAnsi="Times New Roman" w:cs="Times New Roman"/>
          <w:sz w:val="24"/>
          <w:szCs w:val="24"/>
        </w:rPr>
        <w:t xml:space="preserve">, </w:t>
      </w:r>
    </w:p>
    <w:p w:rsidR="001D294E" w:rsidRDefault="004E3D2C" w:rsidP="00DD2FD4">
      <w:pPr>
        <w:pStyle w:val="CommentText"/>
        <w:spacing w:after="0" w:line="480" w:lineRule="auto"/>
        <w:ind w:left="720"/>
        <w:rPr>
          <w:rFonts w:ascii="Times New Roman" w:hAnsi="Times New Roman" w:cs="Times New Roman"/>
          <w:sz w:val="24"/>
          <w:szCs w:val="24"/>
        </w:rPr>
      </w:pPr>
      <w:r>
        <w:rPr>
          <w:rFonts w:ascii="Times New Roman" w:hAnsi="Times New Roman" w:cs="Times New Roman"/>
          <w:sz w:val="24"/>
          <w:szCs w:val="24"/>
        </w:rPr>
        <w:t xml:space="preserve">K. </w:t>
      </w:r>
      <w:r w:rsidR="00901AC1" w:rsidRPr="00147839">
        <w:rPr>
          <w:rFonts w:ascii="Times New Roman" w:hAnsi="Times New Roman" w:cs="Times New Roman"/>
          <w:sz w:val="24"/>
          <w:szCs w:val="24"/>
        </w:rPr>
        <w:t>(Ed.)</w:t>
      </w:r>
      <w:r>
        <w:rPr>
          <w:rFonts w:ascii="Times New Roman" w:hAnsi="Times New Roman" w:cs="Times New Roman"/>
          <w:sz w:val="24"/>
          <w:szCs w:val="24"/>
        </w:rPr>
        <w:t>,</w:t>
      </w:r>
      <w:r w:rsidR="00901AC1" w:rsidRPr="00147839">
        <w:rPr>
          <w:rFonts w:ascii="Times New Roman" w:hAnsi="Times New Roman" w:cs="Times New Roman"/>
          <w:sz w:val="24"/>
          <w:szCs w:val="24"/>
        </w:rPr>
        <w:t xml:space="preserve"> </w:t>
      </w:r>
      <w:r w:rsidR="00901AC1" w:rsidRPr="004E3D2C">
        <w:rPr>
          <w:rFonts w:ascii="Times New Roman" w:hAnsi="Times New Roman" w:cs="Times New Roman"/>
          <w:sz w:val="24"/>
          <w:szCs w:val="24"/>
        </w:rPr>
        <w:t>Creating, Implementing, and Managing E</w:t>
      </w:r>
      <w:r w:rsidR="00901AC1" w:rsidRPr="004E3D2C">
        <w:rPr>
          <w:rFonts w:ascii="Cambria Math" w:hAnsi="Cambria Math" w:cs="Cambria Math"/>
          <w:sz w:val="24"/>
          <w:szCs w:val="24"/>
        </w:rPr>
        <w:t>ﬀ</w:t>
      </w:r>
      <w:r w:rsidR="00901AC1" w:rsidRPr="004E3D2C">
        <w:rPr>
          <w:rFonts w:ascii="Times New Roman" w:hAnsi="Times New Roman" w:cs="Times New Roman"/>
          <w:sz w:val="24"/>
          <w:szCs w:val="24"/>
        </w:rPr>
        <w:t>ective Training and Development</w:t>
      </w:r>
      <w:r w:rsidR="00901AC1" w:rsidRPr="00147839">
        <w:rPr>
          <w:rFonts w:ascii="Times New Roman" w:hAnsi="Times New Roman" w:cs="Times New Roman"/>
          <w:sz w:val="24"/>
          <w:szCs w:val="24"/>
        </w:rPr>
        <w:t xml:space="preserve"> </w:t>
      </w:r>
      <w:r>
        <w:rPr>
          <w:rFonts w:ascii="Times New Roman" w:hAnsi="Times New Roman" w:cs="Times New Roman"/>
          <w:sz w:val="24"/>
          <w:szCs w:val="24"/>
        </w:rPr>
        <w:t xml:space="preserve">, </w:t>
      </w:r>
      <w:r w:rsidR="00AF2756">
        <w:rPr>
          <w:rFonts w:ascii="Times New Roman" w:hAnsi="Times New Roman" w:cs="Times New Roman"/>
          <w:sz w:val="24"/>
          <w:szCs w:val="24"/>
        </w:rPr>
        <w:t xml:space="preserve">Jossey-Bass, </w:t>
      </w:r>
      <w:r>
        <w:rPr>
          <w:rFonts w:ascii="Times New Roman" w:hAnsi="Times New Roman" w:cs="Times New Roman"/>
          <w:sz w:val="24"/>
          <w:szCs w:val="24"/>
        </w:rPr>
        <w:t>San Franciso, CA, pp.117 – 159.</w:t>
      </w:r>
    </w:p>
    <w:p w:rsidR="00F02956" w:rsidRDefault="008C22F1" w:rsidP="001C4844">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Cokley, K. O., </w:t>
      </w:r>
      <w:r w:rsidRPr="008C22F1">
        <w:rPr>
          <w:rFonts w:ascii="Times New Roman" w:eastAsia="Times New Roman" w:hAnsi="Times New Roman" w:cs="Times New Roman"/>
          <w:color w:val="000000"/>
          <w:sz w:val="24"/>
          <w:szCs w:val="24"/>
        </w:rPr>
        <w:t>Tran, K</w:t>
      </w:r>
      <w:r>
        <w:rPr>
          <w:rFonts w:ascii="Times New Roman" w:eastAsia="Times New Roman" w:hAnsi="Times New Roman" w:cs="Times New Roman"/>
          <w:color w:val="000000"/>
          <w:sz w:val="24"/>
          <w:szCs w:val="24"/>
        </w:rPr>
        <w:t xml:space="preserve">., </w:t>
      </w:r>
      <w:r w:rsidRPr="008C22F1">
        <w:rPr>
          <w:rFonts w:ascii="Times New Roman" w:eastAsia="Times New Roman" w:hAnsi="Times New Roman" w:cs="Times New Roman"/>
          <w:color w:val="000000"/>
          <w:sz w:val="24"/>
          <w:szCs w:val="24"/>
        </w:rPr>
        <w:t xml:space="preserve">Hall-Clark, </w:t>
      </w:r>
      <w:r>
        <w:rPr>
          <w:rFonts w:ascii="Times New Roman" w:eastAsia="Times New Roman" w:hAnsi="Times New Roman" w:cs="Times New Roman"/>
          <w:color w:val="000000"/>
          <w:sz w:val="24"/>
          <w:szCs w:val="24"/>
        </w:rPr>
        <w:t xml:space="preserve">B., </w:t>
      </w:r>
      <w:r w:rsidRPr="008C22F1">
        <w:rPr>
          <w:rFonts w:ascii="Times New Roman" w:eastAsia="Times New Roman" w:hAnsi="Times New Roman" w:cs="Times New Roman"/>
          <w:color w:val="000000"/>
          <w:sz w:val="24"/>
          <w:szCs w:val="24"/>
        </w:rPr>
        <w:t>Chapman, C</w:t>
      </w:r>
      <w:r>
        <w:rPr>
          <w:rFonts w:ascii="Times New Roman" w:eastAsia="Times New Roman" w:hAnsi="Times New Roman" w:cs="Times New Roman"/>
          <w:color w:val="000000"/>
          <w:sz w:val="24"/>
          <w:szCs w:val="24"/>
        </w:rPr>
        <w:t xml:space="preserve">., </w:t>
      </w:r>
      <w:r w:rsidRPr="008C22F1">
        <w:rPr>
          <w:rFonts w:ascii="Times New Roman" w:eastAsia="Times New Roman" w:hAnsi="Times New Roman" w:cs="Times New Roman"/>
          <w:color w:val="000000"/>
          <w:sz w:val="24"/>
          <w:szCs w:val="24"/>
        </w:rPr>
        <w:t xml:space="preserve">Bessa, </w:t>
      </w:r>
      <w:r>
        <w:rPr>
          <w:rFonts w:ascii="Times New Roman" w:eastAsia="Times New Roman" w:hAnsi="Times New Roman" w:cs="Times New Roman"/>
          <w:color w:val="000000"/>
          <w:sz w:val="24"/>
          <w:szCs w:val="24"/>
        </w:rPr>
        <w:t xml:space="preserve">L., </w:t>
      </w:r>
      <w:r w:rsidRPr="008C22F1">
        <w:rPr>
          <w:rFonts w:ascii="Times New Roman" w:eastAsia="Times New Roman" w:hAnsi="Times New Roman" w:cs="Times New Roman"/>
          <w:color w:val="000000"/>
          <w:sz w:val="24"/>
          <w:szCs w:val="24"/>
        </w:rPr>
        <w:t>Finley, A</w:t>
      </w:r>
      <w:r>
        <w:rPr>
          <w:rFonts w:ascii="Times New Roman" w:eastAsia="Times New Roman" w:hAnsi="Times New Roman" w:cs="Times New Roman"/>
          <w:color w:val="000000"/>
          <w:sz w:val="24"/>
          <w:szCs w:val="24"/>
        </w:rPr>
        <w:t xml:space="preserve">., and </w:t>
      </w:r>
      <w:r w:rsidRPr="008C22F1">
        <w:rPr>
          <w:rFonts w:ascii="Times New Roman" w:eastAsia="Times New Roman" w:hAnsi="Times New Roman" w:cs="Times New Roman"/>
          <w:color w:val="000000"/>
          <w:sz w:val="24"/>
          <w:szCs w:val="24"/>
        </w:rPr>
        <w:t xml:space="preserve">Martinez, </w:t>
      </w:r>
      <w:r>
        <w:rPr>
          <w:rFonts w:ascii="Times New Roman" w:eastAsia="Times New Roman" w:hAnsi="Times New Roman" w:cs="Times New Roman"/>
          <w:color w:val="000000"/>
          <w:sz w:val="24"/>
          <w:szCs w:val="24"/>
        </w:rPr>
        <w:t>M.</w:t>
      </w:r>
      <w:r w:rsidR="00603125">
        <w:rPr>
          <w:rFonts w:ascii="Times New Roman" w:eastAsia="Times New Roman" w:hAnsi="Times New Roman" w:cs="Times New Roman"/>
          <w:color w:val="000000"/>
          <w:sz w:val="24"/>
          <w:szCs w:val="24"/>
        </w:rPr>
        <w:t xml:space="preserve"> </w:t>
      </w:r>
    </w:p>
    <w:p w:rsidR="008C22F1" w:rsidRPr="001C4844" w:rsidRDefault="00603125" w:rsidP="00F02956">
      <w:pPr>
        <w:spacing w:after="0" w:line="48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(2010), “</w:t>
      </w:r>
      <w:r w:rsidRPr="008C22F1">
        <w:rPr>
          <w:rFonts w:ascii="Times New Roman" w:eastAsia="Times New Roman" w:hAnsi="Times New Roman" w:cs="Times New Roman"/>
          <w:color w:val="000000"/>
          <w:sz w:val="24"/>
          <w:szCs w:val="24"/>
        </w:rPr>
        <w:t>Predicting student attitudes about racial diversity and gender equ</w:t>
      </w:r>
      <w:r>
        <w:rPr>
          <w:rFonts w:ascii="Times New Roman" w:eastAsia="Times New Roman" w:hAnsi="Times New Roman" w:cs="Times New Roman"/>
          <w:color w:val="000000"/>
          <w:sz w:val="24"/>
          <w:szCs w:val="24"/>
        </w:rPr>
        <w:t>ity”</w:t>
      </w:r>
      <w:r w:rsidR="000371A8">
        <w:rPr>
          <w:rFonts w:ascii="Times New Roman" w:eastAsia="Times New Roman" w:hAnsi="Times New Roman" w:cs="Times New Roman"/>
          <w:color w:val="000000"/>
          <w:sz w:val="24"/>
          <w:szCs w:val="24"/>
        </w:rPr>
        <w:t xml:space="preserve">, </w:t>
      </w:r>
      <w:r w:rsidR="008C22F1" w:rsidRPr="008C22F1">
        <w:rPr>
          <w:rFonts w:ascii="Times New Roman" w:eastAsia="Times New Roman" w:hAnsi="Times New Roman" w:cs="Times New Roman"/>
          <w:color w:val="000000"/>
          <w:sz w:val="24"/>
          <w:szCs w:val="24"/>
        </w:rPr>
        <w:t>Journal of</w:t>
      </w:r>
      <w:r w:rsidR="000371A8">
        <w:rPr>
          <w:rFonts w:ascii="Times New Roman" w:eastAsia="Times New Roman" w:hAnsi="Times New Roman" w:cs="Times New Roman"/>
          <w:color w:val="000000"/>
          <w:sz w:val="24"/>
          <w:szCs w:val="24"/>
        </w:rPr>
        <w:t xml:space="preserve"> Diversity in Higher Education, Vol. 3 No. 3</w:t>
      </w:r>
      <w:r w:rsidR="008C22F1" w:rsidRPr="008C22F1">
        <w:rPr>
          <w:rFonts w:ascii="Times New Roman" w:eastAsia="Times New Roman" w:hAnsi="Times New Roman" w:cs="Times New Roman"/>
          <w:color w:val="000000"/>
          <w:sz w:val="24"/>
          <w:szCs w:val="24"/>
        </w:rPr>
        <w:t xml:space="preserve">, </w:t>
      </w:r>
      <w:r w:rsidR="000371A8">
        <w:rPr>
          <w:rFonts w:ascii="Times New Roman" w:eastAsia="Times New Roman" w:hAnsi="Times New Roman" w:cs="Times New Roman"/>
          <w:color w:val="000000"/>
          <w:sz w:val="24"/>
          <w:szCs w:val="24"/>
        </w:rPr>
        <w:t xml:space="preserve">pp. </w:t>
      </w:r>
      <w:r w:rsidR="008C22F1" w:rsidRPr="008C22F1">
        <w:rPr>
          <w:rFonts w:ascii="Times New Roman" w:eastAsia="Times New Roman" w:hAnsi="Times New Roman" w:cs="Times New Roman"/>
          <w:color w:val="000000"/>
          <w:sz w:val="24"/>
          <w:szCs w:val="24"/>
        </w:rPr>
        <w:t>187-199. </w:t>
      </w:r>
    </w:p>
    <w:p w:rsidR="00901AC1" w:rsidRPr="00147839" w:rsidRDefault="00901AC1" w:rsidP="00901AC1">
      <w:pPr>
        <w:pStyle w:val="CommentText"/>
        <w:spacing w:after="0" w:line="480" w:lineRule="auto"/>
        <w:rPr>
          <w:rStyle w:val="Emphasis"/>
          <w:rFonts w:ascii="Times New Roman" w:hAnsi="Times New Roman" w:cs="Times New Roman"/>
          <w:i w:val="0"/>
          <w:iCs w:val="0"/>
          <w:sz w:val="24"/>
          <w:szCs w:val="24"/>
        </w:rPr>
      </w:pPr>
      <w:r w:rsidRPr="00147839">
        <w:rPr>
          <w:rStyle w:val="Emphasis"/>
          <w:rFonts w:ascii="Times New Roman" w:hAnsi="Times New Roman" w:cs="Times New Roman"/>
          <w:i w:val="0"/>
          <w:iCs w:val="0"/>
          <w:sz w:val="24"/>
          <w:szCs w:val="24"/>
        </w:rPr>
        <w:t xml:space="preserve">Combs, G. M. </w:t>
      </w:r>
      <w:r w:rsidR="00D965E6">
        <w:rPr>
          <w:rStyle w:val="Emphasis"/>
          <w:rFonts w:ascii="Times New Roman" w:hAnsi="Times New Roman" w:cs="Times New Roman"/>
          <w:i w:val="0"/>
          <w:iCs w:val="0"/>
          <w:sz w:val="24"/>
          <w:szCs w:val="24"/>
        </w:rPr>
        <w:t>(2002),</w:t>
      </w:r>
      <w:r w:rsidRPr="00147839">
        <w:rPr>
          <w:rStyle w:val="Emphasis"/>
          <w:rFonts w:ascii="Times New Roman" w:hAnsi="Times New Roman" w:cs="Times New Roman"/>
          <w:i w:val="0"/>
          <w:iCs w:val="0"/>
          <w:sz w:val="24"/>
          <w:szCs w:val="24"/>
        </w:rPr>
        <w:t xml:space="preserve"> </w:t>
      </w:r>
      <w:r w:rsidR="00D965E6">
        <w:rPr>
          <w:rStyle w:val="Emphasis"/>
          <w:rFonts w:ascii="Times New Roman" w:hAnsi="Times New Roman" w:cs="Times New Roman"/>
          <w:i w:val="0"/>
          <w:iCs w:val="0"/>
          <w:sz w:val="24"/>
          <w:szCs w:val="24"/>
        </w:rPr>
        <w:t>“</w:t>
      </w:r>
      <w:r w:rsidRPr="00147839">
        <w:rPr>
          <w:rStyle w:val="Emphasis"/>
          <w:rFonts w:ascii="Times New Roman" w:hAnsi="Times New Roman" w:cs="Times New Roman"/>
          <w:i w:val="0"/>
          <w:iCs w:val="0"/>
          <w:sz w:val="24"/>
          <w:szCs w:val="24"/>
        </w:rPr>
        <w:t xml:space="preserve">Meeting the leadership challenge of a diverse and pluralistic workplace: </w:t>
      </w:r>
    </w:p>
    <w:p w:rsidR="00901AC1" w:rsidRDefault="00901AC1" w:rsidP="00901AC1">
      <w:pPr>
        <w:pStyle w:val="CommentText"/>
        <w:spacing w:after="0" w:line="480" w:lineRule="auto"/>
        <w:ind w:left="720"/>
        <w:rPr>
          <w:rStyle w:val="Emphasis"/>
          <w:rFonts w:ascii="Times New Roman" w:hAnsi="Times New Roman" w:cs="Times New Roman"/>
          <w:i w:val="0"/>
          <w:iCs w:val="0"/>
          <w:sz w:val="24"/>
          <w:szCs w:val="24"/>
        </w:rPr>
      </w:pPr>
      <w:r w:rsidRPr="00147839">
        <w:rPr>
          <w:rStyle w:val="Emphasis"/>
          <w:rFonts w:ascii="Times New Roman" w:hAnsi="Times New Roman" w:cs="Times New Roman"/>
          <w:i w:val="0"/>
          <w:iCs w:val="0"/>
          <w:sz w:val="24"/>
          <w:szCs w:val="24"/>
        </w:rPr>
        <w:t>Implications for self-efficacy for diversity training</w:t>
      </w:r>
      <w:r w:rsidR="00D965E6" w:rsidRPr="009A3975">
        <w:rPr>
          <w:rStyle w:val="Emphasis"/>
          <w:rFonts w:ascii="Times New Roman" w:hAnsi="Times New Roman" w:cs="Times New Roman"/>
          <w:i w:val="0"/>
          <w:iCs w:val="0"/>
          <w:sz w:val="24"/>
          <w:szCs w:val="24"/>
        </w:rPr>
        <w:t>”</w:t>
      </w:r>
      <w:r w:rsidR="009A3975">
        <w:rPr>
          <w:rStyle w:val="Emphasis"/>
          <w:rFonts w:ascii="Times New Roman" w:hAnsi="Times New Roman" w:cs="Times New Roman"/>
          <w:i w:val="0"/>
          <w:iCs w:val="0"/>
          <w:sz w:val="24"/>
          <w:szCs w:val="24"/>
        </w:rPr>
        <w:t xml:space="preserve">, </w:t>
      </w:r>
      <w:r w:rsidRPr="000F3630">
        <w:rPr>
          <w:rStyle w:val="Emphasis"/>
          <w:rFonts w:ascii="Times New Roman" w:hAnsi="Times New Roman" w:cs="Times New Roman"/>
          <w:i w:val="0"/>
          <w:iCs w:val="0"/>
          <w:sz w:val="24"/>
          <w:szCs w:val="24"/>
        </w:rPr>
        <w:t xml:space="preserve">Journal of Leadership and Organizational Studies, </w:t>
      </w:r>
      <w:r w:rsidR="000F3630">
        <w:rPr>
          <w:rStyle w:val="Emphasis"/>
          <w:rFonts w:ascii="Times New Roman" w:hAnsi="Times New Roman" w:cs="Times New Roman"/>
          <w:i w:val="0"/>
          <w:iCs w:val="0"/>
          <w:sz w:val="24"/>
          <w:szCs w:val="24"/>
        </w:rPr>
        <w:t xml:space="preserve">Vol. </w:t>
      </w:r>
      <w:r w:rsidRPr="000F3630">
        <w:rPr>
          <w:rStyle w:val="Emphasis"/>
          <w:rFonts w:ascii="Times New Roman" w:hAnsi="Times New Roman" w:cs="Times New Roman"/>
          <w:i w:val="0"/>
          <w:iCs w:val="0"/>
          <w:sz w:val="24"/>
          <w:szCs w:val="24"/>
        </w:rPr>
        <w:t>8</w:t>
      </w:r>
      <w:r w:rsidR="000F3630">
        <w:rPr>
          <w:rStyle w:val="Emphasis"/>
          <w:rFonts w:ascii="Times New Roman" w:hAnsi="Times New Roman" w:cs="Times New Roman"/>
          <w:i w:val="0"/>
          <w:iCs w:val="0"/>
          <w:sz w:val="24"/>
          <w:szCs w:val="24"/>
        </w:rPr>
        <w:t xml:space="preserve"> No. 4</w:t>
      </w:r>
      <w:r w:rsidRPr="000F3630">
        <w:rPr>
          <w:rStyle w:val="Emphasis"/>
          <w:rFonts w:ascii="Times New Roman" w:hAnsi="Times New Roman" w:cs="Times New Roman"/>
          <w:i w:val="0"/>
          <w:iCs w:val="0"/>
          <w:sz w:val="24"/>
          <w:szCs w:val="24"/>
        </w:rPr>
        <w:t>,</w:t>
      </w:r>
      <w:r w:rsidR="000F3630">
        <w:rPr>
          <w:rStyle w:val="Emphasis"/>
          <w:rFonts w:ascii="Times New Roman" w:hAnsi="Times New Roman" w:cs="Times New Roman"/>
          <w:i w:val="0"/>
          <w:iCs w:val="0"/>
          <w:sz w:val="24"/>
          <w:szCs w:val="24"/>
        </w:rPr>
        <w:t xml:space="preserve"> pp.</w:t>
      </w:r>
      <w:r w:rsidRPr="00147839">
        <w:rPr>
          <w:rStyle w:val="Emphasis"/>
          <w:rFonts w:ascii="Times New Roman" w:hAnsi="Times New Roman" w:cs="Times New Roman"/>
          <w:i w:val="0"/>
          <w:iCs w:val="0"/>
          <w:sz w:val="24"/>
          <w:szCs w:val="24"/>
        </w:rPr>
        <w:t xml:space="preserve"> 1–16.</w:t>
      </w:r>
    </w:p>
    <w:p w:rsidR="007C64E9" w:rsidRDefault="007E674F" w:rsidP="007E674F">
      <w:pPr>
        <w:autoSpaceDE w:val="0"/>
        <w:autoSpaceDN w:val="0"/>
        <w:adjustRightInd w:val="0"/>
        <w:spacing w:after="0" w:line="480" w:lineRule="auto"/>
        <w:rPr>
          <w:rFonts w:ascii="Times New Roman" w:hAnsi="Times New Roman" w:cs="Times New Roman"/>
          <w:sz w:val="24"/>
          <w:szCs w:val="24"/>
        </w:rPr>
      </w:pPr>
      <w:r w:rsidRPr="007E674F">
        <w:rPr>
          <w:rFonts w:ascii="Times New Roman" w:hAnsi="Times New Roman" w:cs="Times New Roman"/>
          <w:bCs/>
          <w:sz w:val="24"/>
          <w:szCs w:val="24"/>
        </w:rPr>
        <w:t>Connelly, B.S</w:t>
      </w:r>
      <w:r w:rsidRPr="007E674F">
        <w:rPr>
          <w:rFonts w:ascii="Times New Roman" w:hAnsi="Times New Roman" w:cs="Times New Roman"/>
          <w:sz w:val="24"/>
          <w:szCs w:val="24"/>
        </w:rPr>
        <w:t xml:space="preserve">., Ones, D. S., Davies, S. E., </w:t>
      </w:r>
      <w:r>
        <w:rPr>
          <w:rFonts w:ascii="Times New Roman" w:hAnsi="Times New Roman" w:cs="Times New Roman"/>
          <w:sz w:val="24"/>
          <w:szCs w:val="24"/>
        </w:rPr>
        <w:t xml:space="preserve">and </w:t>
      </w:r>
      <w:r w:rsidRPr="007E674F">
        <w:rPr>
          <w:rFonts w:ascii="Times New Roman" w:hAnsi="Times New Roman" w:cs="Times New Roman"/>
          <w:sz w:val="24"/>
          <w:szCs w:val="24"/>
        </w:rPr>
        <w:t>Birkland, A. (</w:t>
      </w:r>
      <w:r w:rsidR="00821C6D">
        <w:rPr>
          <w:rFonts w:ascii="Times New Roman" w:hAnsi="Times New Roman" w:cs="Times New Roman"/>
          <w:sz w:val="24"/>
          <w:szCs w:val="24"/>
        </w:rPr>
        <w:t>in press), “</w:t>
      </w:r>
      <w:r w:rsidRPr="007E674F">
        <w:rPr>
          <w:rFonts w:ascii="Times New Roman" w:hAnsi="Times New Roman" w:cs="Times New Roman"/>
          <w:sz w:val="24"/>
          <w:szCs w:val="24"/>
        </w:rPr>
        <w:t>Opening up Openness: A</w:t>
      </w:r>
      <w:r w:rsidR="007C64E9">
        <w:rPr>
          <w:rFonts w:ascii="Times New Roman" w:hAnsi="Times New Roman" w:cs="Times New Roman"/>
          <w:sz w:val="24"/>
          <w:szCs w:val="24"/>
        </w:rPr>
        <w:t xml:space="preserve"> </w:t>
      </w:r>
    </w:p>
    <w:p w:rsidR="007E674F" w:rsidRPr="007E674F" w:rsidRDefault="007E674F" w:rsidP="007C64E9">
      <w:pPr>
        <w:autoSpaceDE w:val="0"/>
        <w:autoSpaceDN w:val="0"/>
        <w:adjustRightInd w:val="0"/>
        <w:spacing w:after="0" w:line="480" w:lineRule="auto"/>
        <w:ind w:left="720"/>
        <w:rPr>
          <w:rStyle w:val="Emphasis"/>
          <w:rFonts w:ascii="Times New Roman" w:hAnsi="Times New Roman" w:cs="Times New Roman"/>
          <w:i w:val="0"/>
          <w:iCs w:val="0"/>
          <w:sz w:val="24"/>
          <w:szCs w:val="24"/>
        </w:rPr>
      </w:pPr>
      <w:r w:rsidRPr="007E674F">
        <w:rPr>
          <w:rFonts w:ascii="Times New Roman" w:hAnsi="Times New Roman" w:cs="Times New Roman"/>
          <w:sz w:val="24"/>
          <w:szCs w:val="24"/>
        </w:rPr>
        <w:t>theoretical sort following critical incidents methodology and meta-anal</w:t>
      </w:r>
      <w:r>
        <w:rPr>
          <w:rFonts w:ascii="Times New Roman" w:hAnsi="Times New Roman" w:cs="Times New Roman"/>
          <w:sz w:val="24"/>
          <w:szCs w:val="24"/>
        </w:rPr>
        <w:t xml:space="preserve">ytic investigation of the trait </w:t>
      </w:r>
      <w:r w:rsidR="007C64E9">
        <w:rPr>
          <w:rFonts w:ascii="Times New Roman" w:hAnsi="Times New Roman" w:cs="Times New Roman"/>
          <w:sz w:val="24"/>
          <w:szCs w:val="24"/>
        </w:rPr>
        <w:t xml:space="preserve">family measures”, </w:t>
      </w:r>
      <w:r w:rsidRPr="007E674F">
        <w:rPr>
          <w:rFonts w:ascii="Times New Roman" w:hAnsi="Times New Roman" w:cs="Times New Roman"/>
          <w:i/>
          <w:iCs/>
          <w:sz w:val="24"/>
          <w:szCs w:val="24"/>
        </w:rPr>
        <w:t>Journal of Personality Assessment</w:t>
      </w:r>
      <w:r w:rsidRPr="007E674F">
        <w:rPr>
          <w:rFonts w:ascii="Times New Roman" w:hAnsi="Times New Roman" w:cs="Times New Roman"/>
          <w:sz w:val="24"/>
          <w:szCs w:val="24"/>
        </w:rPr>
        <w:t>.</w:t>
      </w:r>
    </w:p>
    <w:p w:rsidR="002D576D" w:rsidRDefault="0024435F" w:rsidP="002D576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Cox, </w:t>
      </w:r>
      <w:r w:rsidR="00895768">
        <w:rPr>
          <w:rFonts w:ascii="Times New Roman" w:hAnsi="Times New Roman" w:cs="Times New Roman"/>
          <w:sz w:val="24"/>
          <w:szCs w:val="24"/>
        </w:rPr>
        <w:t>T. H.</w:t>
      </w:r>
      <w:r w:rsidR="00CC513F">
        <w:rPr>
          <w:rFonts w:ascii="Times New Roman" w:hAnsi="Times New Roman" w:cs="Times New Roman"/>
          <w:sz w:val="24"/>
          <w:szCs w:val="24"/>
        </w:rPr>
        <w:t xml:space="preserve"> </w:t>
      </w:r>
      <w:r w:rsidR="00BD15F7">
        <w:rPr>
          <w:rFonts w:ascii="Times New Roman" w:hAnsi="Times New Roman" w:cs="Times New Roman"/>
          <w:sz w:val="24"/>
          <w:szCs w:val="24"/>
        </w:rPr>
        <w:t xml:space="preserve">and Blake, </w:t>
      </w:r>
      <w:r w:rsidR="00B84E7C">
        <w:rPr>
          <w:rFonts w:ascii="Times New Roman" w:hAnsi="Times New Roman" w:cs="Times New Roman"/>
          <w:sz w:val="24"/>
          <w:szCs w:val="24"/>
        </w:rPr>
        <w:t xml:space="preserve">S. </w:t>
      </w:r>
      <w:r w:rsidR="00CC513F">
        <w:rPr>
          <w:rFonts w:ascii="Times New Roman" w:hAnsi="Times New Roman" w:cs="Times New Roman"/>
          <w:sz w:val="24"/>
          <w:szCs w:val="24"/>
        </w:rPr>
        <w:t>(</w:t>
      </w:r>
      <w:r w:rsidR="00BD15F7">
        <w:rPr>
          <w:rFonts w:ascii="Times New Roman" w:hAnsi="Times New Roman" w:cs="Times New Roman"/>
          <w:sz w:val="24"/>
          <w:szCs w:val="24"/>
        </w:rPr>
        <w:t>1991</w:t>
      </w:r>
      <w:r w:rsidR="00CC513F">
        <w:rPr>
          <w:rFonts w:ascii="Times New Roman" w:hAnsi="Times New Roman" w:cs="Times New Roman"/>
          <w:sz w:val="24"/>
          <w:szCs w:val="24"/>
        </w:rPr>
        <w:t>),</w:t>
      </w:r>
      <w:r w:rsidR="00B84E7C">
        <w:rPr>
          <w:rFonts w:ascii="Times New Roman" w:hAnsi="Times New Roman" w:cs="Times New Roman"/>
          <w:sz w:val="24"/>
          <w:szCs w:val="24"/>
        </w:rPr>
        <w:t xml:space="preserve"> “</w:t>
      </w:r>
      <w:r w:rsidR="0021548E">
        <w:rPr>
          <w:rFonts w:ascii="Times New Roman" w:hAnsi="Times New Roman" w:cs="Times New Roman"/>
          <w:sz w:val="24"/>
          <w:szCs w:val="24"/>
        </w:rPr>
        <w:t xml:space="preserve">Managing cultural diversity: </w:t>
      </w:r>
      <w:r w:rsidR="00BE1FD7">
        <w:rPr>
          <w:rFonts w:ascii="Times New Roman" w:hAnsi="Times New Roman" w:cs="Times New Roman"/>
          <w:sz w:val="24"/>
          <w:szCs w:val="24"/>
        </w:rPr>
        <w:t xml:space="preserve">Implications for organizational </w:t>
      </w:r>
    </w:p>
    <w:p w:rsidR="00BD15F7" w:rsidRPr="00147839" w:rsidRDefault="00BE1FD7" w:rsidP="002D576D">
      <w:pPr>
        <w:spacing w:after="0" w:line="480" w:lineRule="auto"/>
        <w:ind w:firstLine="720"/>
        <w:rPr>
          <w:rStyle w:val="Emphasis"/>
          <w:rFonts w:ascii="Times New Roman" w:hAnsi="Times New Roman" w:cs="Times New Roman"/>
          <w:i w:val="0"/>
          <w:iCs w:val="0"/>
          <w:sz w:val="24"/>
          <w:szCs w:val="24"/>
        </w:rPr>
      </w:pPr>
      <w:r>
        <w:rPr>
          <w:rFonts w:ascii="Times New Roman" w:hAnsi="Times New Roman" w:cs="Times New Roman"/>
          <w:sz w:val="24"/>
          <w:szCs w:val="24"/>
        </w:rPr>
        <w:t xml:space="preserve">competitiveness”, </w:t>
      </w:r>
      <w:r w:rsidR="00FB332D">
        <w:rPr>
          <w:rFonts w:ascii="Times New Roman" w:hAnsi="Times New Roman" w:cs="Times New Roman"/>
          <w:sz w:val="24"/>
          <w:szCs w:val="24"/>
        </w:rPr>
        <w:t xml:space="preserve">Academy of Management Executive, Vol. 5 No. 3, </w:t>
      </w:r>
      <w:r w:rsidR="00937BC6">
        <w:rPr>
          <w:rFonts w:ascii="Times New Roman" w:hAnsi="Times New Roman" w:cs="Times New Roman"/>
          <w:sz w:val="24"/>
          <w:szCs w:val="24"/>
        </w:rPr>
        <w:t xml:space="preserve">pp. </w:t>
      </w:r>
      <w:r w:rsidR="000B7E1F">
        <w:rPr>
          <w:rFonts w:ascii="Times New Roman" w:hAnsi="Times New Roman" w:cs="Times New Roman"/>
          <w:sz w:val="24"/>
          <w:szCs w:val="24"/>
        </w:rPr>
        <w:t>45-</w:t>
      </w:r>
      <w:r w:rsidR="00967D61">
        <w:rPr>
          <w:rFonts w:ascii="Times New Roman" w:hAnsi="Times New Roman" w:cs="Times New Roman"/>
          <w:sz w:val="24"/>
          <w:szCs w:val="24"/>
        </w:rPr>
        <w:t xml:space="preserve">56. </w:t>
      </w:r>
      <w:r w:rsidR="00CC513F">
        <w:rPr>
          <w:rFonts w:ascii="Times New Roman" w:hAnsi="Times New Roman" w:cs="Times New Roman"/>
          <w:sz w:val="24"/>
          <w:szCs w:val="24"/>
        </w:rPr>
        <w:t xml:space="preserve"> </w:t>
      </w:r>
      <w:r w:rsidR="00BD15F7">
        <w:rPr>
          <w:rFonts w:ascii="Times New Roman" w:hAnsi="Times New Roman" w:cs="Times New Roman"/>
          <w:sz w:val="24"/>
          <w:szCs w:val="24"/>
        </w:rPr>
        <w:t xml:space="preserve"> </w:t>
      </w:r>
    </w:p>
    <w:p w:rsidR="00901AC1" w:rsidRPr="00147839" w:rsidRDefault="00901AC1" w:rsidP="00901AC1">
      <w:pPr>
        <w:autoSpaceDE w:val="0"/>
        <w:autoSpaceDN w:val="0"/>
        <w:adjustRightInd w:val="0"/>
        <w:spacing w:after="0" w:line="480" w:lineRule="auto"/>
        <w:rPr>
          <w:rStyle w:val="Emphasis"/>
          <w:rFonts w:ascii="Times New Roman" w:hAnsi="Times New Roman" w:cs="Times New Roman"/>
          <w:i w:val="0"/>
          <w:sz w:val="24"/>
          <w:szCs w:val="24"/>
        </w:rPr>
      </w:pPr>
      <w:r w:rsidRPr="00147839">
        <w:rPr>
          <w:rStyle w:val="Emphasis"/>
          <w:rFonts w:ascii="Times New Roman" w:hAnsi="Times New Roman" w:cs="Times New Roman"/>
          <w:i w:val="0"/>
          <w:sz w:val="24"/>
          <w:szCs w:val="24"/>
        </w:rPr>
        <w:t>DeRue, D. S.,</w:t>
      </w:r>
      <w:r w:rsidR="00900C39">
        <w:rPr>
          <w:rStyle w:val="Emphasis"/>
          <w:rFonts w:ascii="Times New Roman" w:hAnsi="Times New Roman" w:cs="Times New Roman"/>
          <w:i w:val="0"/>
          <w:sz w:val="24"/>
          <w:szCs w:val="24"/>
        </w:rPr>
        <w:t xml:space="preserve"> Nahrgang, J. D., Wellman, N., and</w:t>
      </w:r>
      <w:r w:rsidRPr="00147839">
        <w:rPr>
          <w:rStyle w:val="Emphasis"/>
          <w:rFonts w:ascii="Times New Roman" w:hAnsi="Times New Roman" w:cs="Times New Roman"/>
          <w:i w:val="0"/>
          <w:sz w:val="24"/>
          <w:szCs w:val="24"/>
        </w:rPr>
        <w:t xml:space="preserve"> Humphrey, S</w:t>
      </w:r>
      <w:r w:rsidR="005E0806">
        <w:rPr>
          <w:rStyle w:val="Emphasis"/>
          <w:rFonts w:ascii="Times New Roman" w:hAnsi="Times New Roman" w:cs="Times New Roman"/>
          <w:i w:val="0"/>
          <w:sz w:val="24"/>
          <w:szCs w:val="24"/>
        </w:rPr>
        <w:t>. E. (2011), “</w:t>
      </w:r>
      <w:r w:rsidRPr="00147839">
        <w:rPr>
          <w:rStyle w:val="Emphasis"/>
          <w:rFonts w:ascii="Times New Roman" w:hAnsi="Times New Roman" w:cs="Times New Roman"/>
          <w:i w:val="0"/>
          <w:sz w:val="24"/>
          <w:szCs w:val="24"/>
        </w:rPr>
        <w:t xml:space="preserve">Trait and </w:t>
      </w:r>
    </w:p>
    <w:p w:rsidR="00901AC1" w:rsidRDefault="00901AC1" w:rsidP="00901AC1">
      <w:pPr>
        <w:autoSpaceDE w:val="0"/>
        <w:autoSpaceDN w:val="0"/>
        <w:adjustRightInd w:val="0"/>
        <w:spacing w:after="0" w:line="480" w:lineRule="auto"/>
        <w:ind w:left="720"/>
        <w:rPr>
          <w:rStyle w:val="Emphasis"/>
          <w:rFonts w:ascii="Times New Roman" w:hAnsi="Times New Roman" w:cs="Times New Roman"/>
          <w:i w:val="0"/>
          <w:sz w:val="24"/>
          <w:szCs w:val="24"/>
        </w:rPr>
      </w:pPr>
      <w:r w:rsidRPr="00147839">
        <w:rPr>
          <w:rStyle w:val="Emphasis"/>
          <w:rFonts w:ascii="Times New Roman" w:hAnsi="Times New Roman" w:cs="Times New Roman"/>
          <w:i w:val="0"/>
          <w:sz w:val="24"/>
          <w:szCs w:val="24"/>
        </w:rPr>
        <w:t xml:space="preserve">behavioral theories of leadership: An integration and meta-analytic </w:t>
      </w:r>
      <w:r w:rsidR="005E0806">
        <w:rPr>
          <w:rStyle w:val="Emphasis"/>
          <w:rFonts w:ascii="Times New Roman" w:hAnsi="Times New Roman" w:cs="Times New Roman"/>
          <w:i w:val="0"/>
          <w:sz w:val="24"/>
          <w:szCs w:val="24"/>
        </w:rPr>
        <w:t>test of their relative validity”,</w:t>
      </w:r>
      <w:r w:rsidRPr="00147839">
        <w:rPr>
          <w:rStyle w:val="Emphasis"/>
          <w:rFonts w:ascii="Times New Roman" w:hAnsi="Times New Roman" w:cs="Times New Roman"/>
          <w:i w:val="0"/>
          <w:sz w:val="24"/>
          <w:szCs w:val="24"/>
        </w:rPr>
        <w:t xml:space="preserve"> </w:t>
      </w:r>
      <w:r w:rsidRPr="005E0806">
        <w:rPr>
          <w:rStyle w:val="Emphasis"/>
          <w:rFonts w:ascii="Times New Roman" w:hAnsi="Times New Roman" w:cs="Times New Roman"/>
          <w:i w:val="0"/>
          <w:sz w:val="24"/>
          <w:szCs w:val="24"/>
        </w:rPr>
        <w:t xml:space="preserve">Personnel Psychology, </w:t>
      </w:r>
      <w:r w:rsidR="005E0806">
        <w:rPr>
          <w:rStyle w:val="Emphasis"/>
          <w:rFonts w:ascii="Times New Roman" w:hAnsi="Times New Roman" w:cs="Times New Roman"/>
          <w:i w:val="0"/>
          <w:sz w:val="24"/>
          <w:szCs w:val="24"/>
        </w:rPr>
        <w:t xml:space="preserve">Vol. </w:t>
      </w:r>
      <w:r w:rsidRPr="005E0806">
        <w:rPr>
          <w:rStyle w:val="Emphasis"/>
          <w:rFonts w:ascii="Times New Roman" w:hAnsi="Times New Roman" w:cs="Times New Roman"/>
          <w:i w:val="0"/>
          <w:sz w:val="24"/>
          <w:szCs w:val="24"/>
        </w:rPr>
        <w:t>64,</w:t>
      </w:r>
      <w:r w:rsidRPr="00147839">
        <w:rPr>
          <w:rStyle w:val="Emphasis"/>
          <w:rFonts w:ascii="Times New Roman" w:hAnsi="Times New Roman" w:cs="Times New Roman"/>
          <w:i w:val="0"/>
          <w:sz w:val="24"/>
          <w:szCs w:val="24"/>
        </w:rPr>
        <w:t xml:space="preserve"> </w:t>
      </w:r>
      <w:r w:rsidR="00F43EFD">
        <w:rPr>
          <w:rStyle w:val="Emphasis"/>
          <w:rFonts w:ascii="Times New Roman" w:hAnsi="Times New Roman" w:cs="Times New Roman"/>
          <w:i w:val="0"/>
          <w:sz w:val="24"/>
          <w:szCs w:val="24"/>
        </w:rPr>
        <w:t xml:space="preserve">pp. </w:t>
      </w:r>
      <w:r w:rsidRPr="00147839">
        <w:rPr>
          <w:rStyle w:val="Emphasis"/>
          <w:rFonts w:ascii="Times New Roman" w:hAnsi="Times New Roman" w:cs="Times New Roman"/>
          <w:i w:val="0"/>
          <w:sz w:val="24"/>
          <w:szCs w:val="24"/>
        </w:rPr>
        <w:t>7-52.</w:t>
      </w:r>
    </w:p>
    <w:p w:rsidR="00111ABB" w:rsidRDefault="00680368" w:rsidP="007A290A">
      <w:pPr>
        <w:autoSpaceDE w:val="0"/>
        <w:autoSpaceDN w:val="0"/>
        <w:adjustRightInd w:val="0"/>
        <w:spacing w:after="0" w:line="48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DeYoung, C. G., Quilty, L. C., and Peterson, J. B. (2007),</w:t>
      </w:r>
      <w:r w:rsidR="007A290A" w:rsidRPr="007A290A">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w:t>
      </w:r>
      <w:r w:rsidR="007A290A" w:rsidRPr="007A290A">
        <w:rPr>
          <w:rFonts w:ascii="Times New Roman" w:hAnsi="Times New Roman" w:cs="Times New Roman"/>
          <w:bCs/>
          <w:color w:val="000000"/>
          <w:sz w:val="24"/>
          <w:szCs w:val="24"/>
        </w:rPr>
        <w:t xml:space="preserve">Between facets and domains: 10 </w:t>
      </w:r>
    </w:p>
    <w:p w:rsidR="007A290A" w:rsidRPr="007B6B17" w:rsidRDefault="007A290A" w:rsidP="00111ABB">
      <w:pPr>
        <w:autoSpaceDE w:val="0"/>
        <w:autoSpaceDN w:val="0"/>
        <w:adjustRightInd w:val="0"/>
        <w:spacing w:after="0" w:line="480" w:lineRule="auto"/>
        <w:ind w:left="720"/>
        <w:rPr>
          <w:rStyle w:val="Emphasis"/>
          <w:rFonts w:ascii="Times New Roman" w:hAnsi="Times New Roman" w:cs="Times New Roman"/>
          <w:sz w:val="24"/>
          <w:szCs w:val="24"/>
        </w:rPr>
      </w:pPr>
      <w:r w:rsidRPr="007A290A">
        <w:rPr>
          <w:rFonts w:ascii="Times New Roman" w:hAnsi="Times New Roman" w:cs="Times New Roman"/>
          <w:bCs/>
          <w:color w:val="000000"/>
          <w:sz w:val="24"/>
          <w:szCs w:val="24"/>
        </w:rPr>
        <w:t>Aspects of the Big Five</w:t>
      </w:r>
      <w:r w:rsidR="008428D5">
        <w:rPr>
          <w:rFonts w:ascii="Times New Roman" w:hAnsi="Times New Roman" w:cs="Times New Roman"/>
          <w:bCs/>
          <w:color w:val="000000"/>
          <w:sz w:val="24"/>
          <w:szCs w:val="24"/>
        </w:rPr>
        <w:t>”</w:t>
      </w:r>
      <w:r w:rsidRPr="007A290A">
        <w:rPr>
          <w:rFonts w:ascii="Times New Roman" w:hAnsi="Times New Roman" w:cs="Times New Roman"/>
          <w:bCs/>
          <w:color w:val="000000"/>
          <w:sz w:val="24"/>
          <w:szCs w:val="24"/>
        </w:rPr>
        <w:t>,</w:t>
      </w:r>
      <w:r w:rsidRPr="007A290A">
        <w:rPr>
          <w:rStyle w:val="apple-converted-space"/>
          <w:rFonts w:ascii="Times New Roman" w:hAnsi="Times New Roman" w:cs="Times New Roman"/>
          <w:bCs/>
          <w:color w:val="000000"/>
          <w:sz w:val="24"/>
          <w:szCs w:val="24"/>
        </w:rPr>
        <w:t> </w:t>
      </w:r>
      <w:r w:rsidRPr="007B6B17">
        <w:rPr>
          <w:rFonts w:ascii="Times New Roman" w:hAnsi="Times New Roman" w:cs="Times New Roman"/>
          <w:bCs/>
          <w:iCs/>
          <w:color w:val="000000"/>
          <w:sz w:val="24"/>
          <w:szCs w:val="24"/>
        </w:rPr>
        <w:t>Journal of Personality and Social Psychology,</w:t>
      </w:r>
      <w:r w:rsidRPr="007B6B17">
        <w:rPr>
          <w:rStyle w:val="apple-converted-space"/>
          <w:rFonts w:ascii="Times New Roman" w:hAnsi="Times New Roman" w:cs="Times New Roman"/>
          <w:bCs/>
          <w:iCs/>
          <w:color w:val="000000"/>
          <w:sz w:val="24"/>
          <w:szCs w:val="24"/>
        </w:rPr>
        <w:t> </w:t>
      </w:r>
      <w:r w:rsidR="007B6B17">
        <w:rPr>
          <w:rStyle w:val="apple-converted-space"/>
          <w:rFonts w:ascii="Times New Roman" w:hAnsi="Times New Roman" w:cs="Times New Roman"/>
          <w:bCs/>
          <w:iCs/>
          <w:color w:val="000000"/>
          <w:sz w:val="24"/>
          <w:szCs w:val="24"/>
        </w:rPr>
        <w:t xml:space="preserve">Vol. </w:t>
      </w:r>
      <w:r w:rsidRPr="007B6B17">
        <w:rPr>
          <w:rFonts w:ascii="Times New Roman" w:hAnsi="Times New Roman" w:cs="Times New Roman"/>
          <w:bCs/>
          <w:iCs/>
          <w:color w:val="000000"/>
          <w:sz w:val="24"/>
          <w:szCs w:val="24"/>
        </w:rPr>
        <w:t>93,</w:t>
      </w:r>
      <w:r w:rsidRPr="007B6B17">
        <w:rPr>
          <w:rStyle w:val="apple-converted-space"/>
          <w:rFonts w:ascii="Times New Roman" w:hAnsi="Times New Roman" w:cs="Times New Roman"/>
          <w:bCs/>
          <w:iCs/>
          <w:color w:val="000000"/>
          <w:sz w:val="24"/>
          <w:szCs w:val="24"/>
        </w:rPr>
        <w:t> </w:t>
      </w:r>
      <w:r w:rsidR="002C5BBF">
        <w:rPr>
          <w:rStyle w:val="apple-converted-space"/>
          <w:rFonts w:ascii="Times New Roman" w:hAnsi="Times New Roman" w:cs="Times New Roman"/>
          <w:bCs/>
          <w:iCs/>
          <w:color w:val="000000"/>
          <w:sz w:val="24"/>
          <w:szCs w:val="24"/>
        </w:rPr>
        <w:t xml:space="preserve">pp. </w:t>
      </w:r>
      <w:r w:rsidRPr="007B6B17">
        <w:rPr>
          <w:rFonts w:ascii="Times New Roman" w:hAnsi="Times New Roman" w:cs="Times New Roman"/>
          <w:bCs/>
          <w:color w:val="000000"/>
          <w:sz w:val="24"/>
          <w:szCs w:val="24"/>
        </w:rPr>
        <w:t>880-896</w:t>
      </w:r>
      <w:r w:rsidRPr="007B6B17">
        <w:rPr>
          <w:rFonts w:ascii="Times New Roman" w:hAnsi="Times New Roman" w:cs="Times New Roman"/>
          <w:bCs/>
          <w:iCs/>
          <w:color w:val="000000"/>
          <w:sz w:val="24"/>
          <w:szCs w:val="24"/>
        </w:rPr>
        <w:t>.</w:t>
      </w:r>
    </w:p>
    <w:p w:rsidR="00901AC1" w:rsidRPr="00147839" w:rsidRDefault="00895768" w:rsidP="00901AC1">
      <w:pPr>
        <w:autoSpaceDE w:val="0"/>
        <w:autoSpaceDN w:val="0"/>
        <w:adjustRightInd w:val="0"/>
        <w:spacing w:after="0" w:line="480" w:lineRule="auto"/>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Ferdman, B. M.</w:t>
      </w:r>
      <w:r w:rsidR="00061C5A">
        <w:rPr>
          <w:rStyle w:val="Emphasis"/>
          <w:rFonts w:ascii="Times New Roman" w:hAnsi="Times New Roman" w:cs="Times New Roman"/>
          <w:i w:val="0"/>
          <w:sz w:val="24"/>
          <w:szCs w:val="24"/>
        </w:rPr>
        <w:t xml:space="preserve"> and</w:t>
      </w:r>
      <w:r w:rsidR="009846BC">
        <w:rPr>
          <w:rStyle w:val="Emphasis"/>
          <w:rFonts w:ascii="Times New Roman" w:hAnsi="Times New Roman" w:cs="Times New Roman"/>
          <w:i w:val="0"/>
          <w:sz w:val="24"/>
          <w:szCs w:val="24"/>
        </w:rPr>
        <w:t xml:space="preserve"> Brody, S. E. (1996), “</w:t>
      </w:r>
      <w:r w:rsidR="00901AC1" w:rsidRPr="00147839">
        <w:rPr>
          <w:rStyle w:val="Emphasis"/>
          <w:rFonts w:ascii="Times New Roman" w:hAnsi="Times New Roman" w:cs="Times New Roman"/>
          <w:i w:val="0"/>
          <w:sz w:val="24"/>
          <w:szCs w:val="24"/>
        </w:rPr>
        <w:t>Models of diversity training</w:t>
      </w:r>
      <w:r w:rsidR="009846BC">
        <w:rPr>
          <w:rStyle w:val="Emphasis"/>
          <w:rFonts w:ascii="Times New Roman" w:hAnsi="Times New Roman" w:cs="Times New Roman"/>
          <w:i w:val="0"/>
          <w:sz w:val="24"/>
          <w:szCs w:val="24"/>
        </w:rPr>
        <w:t>”,</w:t>
      </w:r>
      <w:r w:rsidR="00901AC1" w:rsidRPr="00147839">
        <w:rPr>
          <w:rStyle w:val="Emphasis"/>
          <w:rFonts w:ascii="Times New Roman" w:hAnsi="Times New Roman" w:cs="Times New Roman"/>
          <w:i w:val="0"/>
          <w:sz w:val="24"/>
          <w:szCs w:val="24"/>
        </w:rPr>
        <w:t xml:space="preserve"> In Landis</w:t>
      </w:r>
      <w:r w:rsidR="009846BC">
        <w:rPr>
          <w:rStyle w:val="Emphasis"/>
          <w:rFonts w:ascii="Times New Roman" w:hAnsi="Times New Roman" w:cs="Times New Roman"/>
          <w:i w:val="0"/>
          <w:sz w:val="24"/>
          <w:szCs w:val="24"/>
        </w:rPr>
        <w:t>, D. and</w:t>
      </w:r>
      <w:r w:rsidR="00901AC1" w:rsidRPr="00147839">
        <w:rPr>
          <w:rStyle w:val="Emphasis"/>
          <w:rFonts w:ascii="Times New Roman" w:hAnsi="Times New Roman" w:cs="Times New Roman"/>
          <w:i w:val="0"/>
          <w:sz w:val="24"/>
          <w:szCs w:val="24"/>
        </w:rPr>
        <w:t xml:space="preserve"> </w:t>
      </w:r>
    </w:p>
    <w:p w:rsidR="00901AC1" w:rsidRDefault="00901AC1" w:rsidP="00901AC1">
      <w:pPr>
        <w:autoSpaceDE w:val="0"/>
        <w:autoSpaceDN w:val="0"/>
        <w:adjustRightInd w:val="0"/>
        <w:spacing w:after="0" w:line="480" w:lineRule="auto"/>
        <w:ind w:left="720"/>
        <w:rPr>
          <w:rStyle w:val="Emphasis"/>
          <w:rFonts w:ascii="Times New Roman" w:hAnsi="Times New Roman" w:cs="Times New Roman"/>
          <w:i w:val="0"/>
          <w:sz w:val="24"/>
          <w:szCs w:val="24"/>
        </w:rPr>
      </w:pPr>
      <w:r w:rsidRPr="00147839">
        <w:rPr>
          <w:rStyle w:val="Emphasis"/>
          <w:rFonts w:ascii="Times New Roman" w:hAnsi="Times New Roman" w:cs="Times New Roman"/>
          <w:i w:val="0"/>
          <w:sz w:val="24"/>
          <w:szCs w:val="24"/>
        </w:rPr>
        <w:lastRenderedPageBreak/>
        <w:t>Bhagat</w:t>
      </w:r>
      <w:r w:rsidR="009846BC">
        <w:rPr>
          <w:rStyle w:val="Emphasis"/>
          <w:rFonts w:ascii="Times New Roman" w:hAnsi="Times New Roman" w:cs="Times New Roman"/>
          <w:i w:val="0"/>
          <w:sz w:val="24"/>
          <w:szCs w:val="24"/>
        </w:rPr>
        <w:t>, R. S.</w:t>
      </w:r>
      <w:r w:rsidRPr="00147839">
        <w:rPr>
          <w:rStyle w:val="Emphasis"/>
          <w:rFonts w:ascii="Times New Roman" w:hAnsi="Times New Roman" w:cs="Times New Roman"/>
          <w:i w:val="0"/>
          <w:sz w:val="24"/>
          <w:szCs w:val="24"/>
        </w:rPr>
        <w:t xml:space="preserve"> (Eds.), </w:t>
      </w:r>
      <w:r w:rsidRPr="008B39CE">
        <w:rPr>
          <w:rStyle w:val="Emphasis"/>
          <w:rFonts w:ascii="Times New Roman" w:hAnsi="Times New Roman" w:cs="Times New Roman"/>
          <w:i w:val="0"/>
          <w:sz w:val="24"/>
          <w:szCs w:val="24"/>
        </w:rPr>
        <w:t>Handbook of intercultural training, 2</w:t>
      </w:r>
      <w:r w:rsidRPr="008B39CE">
        <w:rPr>
          <w:rStyle w:val="Emphasis"/>
          <w:rFonts w:ascii="Times New Roman" w:hAnsi="Times New Roman" w:cs="Times New Roman"/>
          <w:i w:val="0"/>
          <w:sz w:val="24"/>
          <w:szCs w:val="24"/>
          <w:vertAlign w:val="superscript"/>
        </w:rPr>
        <w:t>nd</w:t>
      </w:r>
      <w:r w:rsidRPr="008B39CE">
        <w:rPr>
          <w:rStyle w:val="Emphasis"/>
          <w:rFonts w:ascii="Times New Roman" w:hAnsi="Times New Roman" w:cs="Times New Roman"/>
          <w:i w:val="0"/>
          <w:sz w:val="24"/>
          <w:szCs w:val="24"/>
        </w:rPr>
        <w:t xml:space="preserve"> Edition</w:t>
      </w:r>
      <w:r w:rsidR="008B39CE">
        <w:rPr>
          <w:rStyle w:val="Emphasis"/>
          <w:rFonts w:ascii="Times New Roman" w:hAnsi="Times New Roman" w:cs="Times New Roman"/>
          <w:i w:val="0"/>
          <w:sz w:val="24"/>
          <w:szCs w:val="24"/>
        </w:rPr>
        <w:t xml:space="preserve">, </w:t>
      </w:r>
      <w:r w:rsidR="00503808">
        <w:rPr>
          <w:rStyle w:val="Emphasis"/>
          <w:rFonts w:ascii="Times New Roman" w:hAnsi="Times New Roman" w:cs="Times New Roman"/>
          <w:i w:val="0"/>
          <w:sz w:val="24"/>
          <w:szCs w:val="24"/>
        </w:rPr>
        <w:t xml:space="preserve">Sage, Thousand Oaks, CA, pp. 282-303. </w:t>
      </w:r>
    </w:p>
    <w:p w:rsidR="007055AF" w:rsidRDefault="000962A3" w:rsidP="000962A3">
      <w:pPr>
        <w:autoSpaceDE w:val="0"/>
        <w:autoSpaceDN w:val="0"/>
        <w:adjustRightInd w:val="0"/>
        <w:spacing w:after="0" w:line="480" w:lineRule="auto"/>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 xml:space="preserve">Ferris, G. R., Treadway, D. C., Kolodinsky, R. W., Hochwater, W. A., Kacmar, C. J., Douglas, </w:t>
      </w:r>
    </w:p>
    <w:p w:rsidR="000962A3" w:rsidRDefault="000962A3" w:rsidP="009A7F8D">
      <w:pPr>
        <w:autoSpaceDE w:val="0"/>
        <w:autoSpaceDN w:val="0"/>
        <w:adjustRightInd w:val="0"/>
        <w:spacing w:after="0" w:line="480" w:lineRule="auto"/>
        <w:ind w:left="720"/>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 xml:space="preserve">C., and Frink, D. D. </w:t>
      </w:r>
      <w:r w:rsidR="00EE4081">
        <w:rPr>
          <w:rStyle w:val="Emphasis"/>
          <w:rFonts w:ascii="Times New Roman" w:hAnsi="Times New Roman" w:cs="Times New Roman"/>
          <w:i w:val="0"/>
          <w:sz w:val="24"/>
          <w:szCs w:val="24"/>
        </w:rPr>
        <w:t>(1995), “</w:t>
      </w:r>
      <w:r w:rsidR="00131F47">
        <w:rPr>
          <w:rStyle w:val="Emphasis"/>
          <w:rFonts w:ascii="Times New Roman" w:hAnsi="Times New Roman" w:cs="Times New Roman"/>
          <w:i w:val="0"/>
          <w:sz w:val="24"/>
          <w:szCs w:val="24"/>
        </w:rPr>
        <w:t xml:space="preserve">Development and validation of the political skill inventory”, Journal of Management, </w:t>
      </w:r>
      <w:r w:rsidR="002B5DA3">
        <w:rPr>
          <w:rStyle w:val="Emphasis"/>
          <w:rFonts w:ascii="Times New Roman" w:hAnsi="Times New Roman" w:cs="Times New Roman"/>
          <w:i w:val="0"/>
          <w:sz w:val="24"/>
          <w:szCs w:val="24"/>
        </w:rPr>
        <w:t xml:space="preserve">Vol. 31 No. </w:t>
      </w:r>
      <w:r w:rsidR="007D081E">
        <w:rPr>
          <w:rStyle w:val="Emphasis"/>
          <w:rFonts w:ascii="Times New Roman" w:hAnsi="Times New Roman" w:cs="Times New Roman"/>
          <w:i w:val="0"/>
          <w:sz w:val="24"/>
          <w:szCs w:val="24"/>
        </w:rPr>
        <w:t xml:space="preserve">1, pp. </w:t>
      </w:r>
      <w:r w:rsidR="002713A7">
        <w:rPr>
          <w:rStyle w:val="Emphasis"/>
          <w:rFonts w:ascii="Times New Roman" w:hAnsi="Times New Roman" w:cs="Times New Roman"/>
          <w:i w:val="0"/>
          <w:sz w:val="24"/>
          <w:szCs w:val="24"/>
        </w:rPr>
        <w:t xml:space="preserve">126-152. </w:t>
      </w:r>
    </w:p>
    <w:p w:rsidR="001C178D" w:rsidRDefault="00DE5C5E" w:rsidP="00DE5C5E">
      <w:pPr>
        <w:autoSpaceDE w:val="0"/>
        <w:autoSpaceDN w:val="0"/>
        <w:adjustRightInd w:val="0"/>
        <w:spacing w:after="0" w:line="480" w:lineRule="auto"/>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 xml:space="preserve">Flynn, F. J. (2005), “Having an open mind: The impact of openness to experience on interracial </w:t>
      </w:r>
    </w:p>
    <w:p w:rsidR="00E72062" w:rsidRDefault="00DE5C5E" w:rsidP="009D54C2">
      <w:pPr>
        <w:autoSpaceDE w:val="0"/>
        <w:autoSpaceDN w:val="0"/>
        <w:adjustRightInd w:val="0"/>
        <w:spacing w:after="0" w:line="480" w:lineRule="auto"/>
        <w:ind w:left="720"/>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 xml:space="preserve">attitudes and impression formation”, Journal of Personality and Social Psychology, </w:t>
      </w:r>
      <w:r w:rsidR="002F7C03">
        <w:rPr>
          <w:rStyle w:val="Emphasis"/>
          <w:rFonts w:ascii="Times New Roman" w:hAnsi="Times New Roman" w:cs="Times New Roman"/>
          <w:i w:val="0"/>
          <w:sz w:val="24"/>
          <w:szCs w:val="24"/>
        </w:rPr>
        <w:t xml:space="preserve">Vol. 88 No. 5, pp. 816-826. </w:t>
      </w:r>
    </w:p>
    <w:p w:rsidR="00CF1726" w:rsidRDefault="00895768" w:rsidP="00CF1726">
      <w:pPr>
        <w:spacing w:after="0" w:line="480" w:lineRule="auto"/>
        <w:rPr>
          <w:rFonts w:ascii="Times New Roman" w:hAnsi="Times New Roman" w:cs="Times New Roman"/>
          <w:sz w:val="24"/>
          <w:szCs w:val="24"/>
        </w:rPr>
      </w:pPr>
      <w:r>
        <w:rPr>
          <w:rFonts w:ascii="Times New Roman" w:hAnsi="Times New Roman" w:cs="Times New Roman"/>
          <w:sz w:val="24"/>
          <w:szCs w:val="24"/>
        </w:rPr>
        <w:t>Fuller, Jr., B.</w:t>
      </w:r>
      <w:r w:rsidR="00E04F62">
        <w:rPr>
          <w:rFonts w:ascii="Times New Roman" w:hAnsi="Times New Roman" w:cs="Times New Roman"/>
          <w:sz w:val="24"/>
          <w:szCs w:val="24"/>
        </w:rPr>
        <w:t xml:space="preserve"> </w:t>
      </w:r>
      <w:r w:rsidR="00423268">
        <w:rPr>
          <w:rFonts w:ascii="Times New Roman" w:hAnsi="Times New Roman" w:cs="Times New Roman"/>
          <w:sz w:val="24"/>
          <w:szCs w:val="24"/>
        </w:rPr>
        <w:t>and</w:t>
      </w:r>
      <w:r w:rsidR="00A55414">
        <w:rPr>
          <w:rFonts w:ascii="Times New Roman" w:hAnsi="Times New Roman" w:cs="Times New Roman"/>
          <w:sz w:val="24"/>
          <w:szCs w:val="24"/>
        </w:rPr>
        <w:t xml:space="preserve"> Marler, L. E.</w:t>
      </w:r>
      <w:r w:rsidR="00423268">
        <w:rPr>
          <w:rFonts w:ascii="Times New Roman" w:hAnsi="Times New Roman" w:cs="Times New Roman"/>
          <w:sz w:val="24"/>
          <w:szCs w:val="24"/>
        </w:rPr>
        <w:t xml:space="preserve"> </w:t>
      </w:r>
      <w:r w:rsidR="00E04F62">
        <w:rPr>
          <w:rFonts w:ascii="Times New Roman" w:hAnsi="Times New Roman" w:cs="Times New Roman"/>
          <w:sz w:val="24"/>
          <w:szCs w:val="24"/>
        </w:rPr>
        <w:t>(</w:t>
      </w:r>
      <w:r w:rsidR="00423268">
        <w:rPr>
          <w:rFonts w:ascii="Times New Roman" w:hAnsi="Times New Roman" w:cs="Times New Roman"/>
          <w:sz w:val="24"/>
          <w:szCs w:val="24"/>
        </w:rPr>
        <w:t>2009</w:t>
      </w:r>
      <w:r w:rsidR="00E04F62">
        <w:rPr>
          <w:rFonts w:ascii="Times New Roman" w:hAnsi="Times New Roman" w:cs="Times New Roman"/>
          <w:sz w:val="24"/>
          <w:szCs w:val="24"/>
        </w:rPr>
        <w:t>),</w:t>
      </w:r>
      <w:r w:rsidR="00A55414">
        <w:rPr>
          <w:rFonts w:ascii="Times New Roman" w:hAnsi="Times New Roman" w:cs="Times New Roman"/>
          <w:sz w:val="24"/>
          <w:szCs w:val="24"/>
        </w:rPr>
        <w:t xml:space="preserve"> “</w:t>
      </w:r>
      <w:r w:rsidR="0085611D">
        <w:rPr>
          <w:rFonts w:ascii="Times New Roman" w:hAnsi="Times New Roman" w:cs="Times New Roman"/>
          <w:sz w:val="24"/>
          <w:szCs w:val="24"/>
        </w:rPr>
        <w:t xml:space="preserve">Change driven by nature: A meta-analytic </w:t>
      </w:r>
      <w:r w:rsidR="00A47FA6">
        <w:rPr>
          <w:rFonts w:ascii="Times New Roman" w:hAnsi="Times New Roman" w:cs="Times New Roman"/>
          <w:sz w:val="24"/>
          <w:szCs w:val="24"/>
        </w:rPr>
        <w:t xml:space="preserve">review of the </w:t>
      </w:r>
    </w:p>
    <w:p w:rsidR="00423268" w:rsidRPr="00423268" w:rsidRDefault="00A47FA6" w:rsidP="00CF1726">
      <w:pPr>
        <w:spacing w:after="0" w:line="480" w:lineRule="auto"/>
        <w:ind w:firstLine="720"/>
        <w:rPr>
          <w:rStyle w:val="Emphasis"/>
          <w:rFonts w:ascii="Times New Roman" w:hAnsi="Times New Roman" w:cs="Times New Roman"/>
          <w:i w:val="0"/>
          <w:iCs w:val="0"/>
          <w:sz w:val="24"/>
          <w:szCs w:val="24"/>
        </w:rPr>
      </w:pPr>
      <w:r>
        <w:rPr>
          <w:rFonts w:ascii="Times New Roman" w:hAnsi="Times New Roman" w:cs="Times New Roman"/>
          <w:sz w:val="24"/>
          <w:szCs w:val="24"/>
        </w:rPr>
        <w:t>pr</w:t>
      </w:r>
      <w:r w:rsidR="00F34086">
        <w:rPr>
          <w:rFonts w:ascii="Times New Roman" w:hAnsi="Times New Roman" w:cs="Times New Roman"/>
          <w:sz w:val="24"/>
          <w:szCs w:val="24"/>
        </w:rPr>
        <w:t xml:space="preserve">oactive personality literature”, </w:t>
      </w:r>
      <w:r w:rsidR="00F34086" w:rsidRPr="005E3B76">
        <w:rPr>
          <w:rFonts w:ascii="Times New Roman" w:hAnsi="Times New Roman" w:cs="Times New Roman"/>
          <w:sz w:val="24"/>
          <w:szCs w:val="24"/>
        </w:rPr>
        <w:t>Journal of Vocational Behavior</w:t>
      </w:r>
      <w:r w:rsidR="00F34086">
        <w:rPr>
          <w:rFonts w:ascii="Times New Roman" w:hAnsi="Times New Roman" w:cs="Times New Roman"/>
          <w:sz w:val="24"/>
          <w:szCs w:val="24"/>
        </w:rPr>
        <w:t xml:space="preserve">, </w:t>
      </w:r>
      <w:r w:rsidR="00117CFD">
        <w:rPr>
          <w:rFonts w:ascii="Times New Roman" w:hAnsi="Times New Roman" w:cs="Times New Roman"/>
          <w:sz w:val="24"/>
          <w:szCs w:val="24"/>
        </w:rPr>
        <w:t xml:space="preserve">Vol. 75, pp. 329-345. </w:t>
      </w:r>
      <w:r w:rsidR="00E04F62">
        <w:rPr>
          <w:rFonts w:ascii="Times New Roman" w:hAnsi="Times New Roman" w:cs="Times New Roman"/>
          <w:sz w:val="24"/>
          <w:szCs w:val="24"/>
        </w:rPr>
        <w:t xml:space="preserve"> </w:t>
      </w:r>
    </w:p>
    <w:p w:rsidR="003917BB" w:rsidRDefault="00901AC1" w:rsidP="003917BB">
      <w:pPr>
        <w:autoSpaceDE w:val="0"/>
        <w:autoSpaceDN w:val="0"/>
        <w:adjustRightInd w:val="0"/>
        <w:spacing w:after="0" w:line="480" w:lineRule="auto"/>
        <w:rPr>
          <w:rStyle w:val="Emphasis"/>
          <w:rFonts w:ascii="Times New Roman" w:hAnsi="Times New Roman" w:cs="Times New Roman"/>
          <w:i w:val="0"/>
          <w:sz w:val="24"/>
          <w:szCs w:val="24"/>
        </w:rPr>
      </w:pPr>
      <w:r w:rsidRPr="00147839">
        <w:rPr>
          <w:rStyle w:val="Emphasis"/>
          <w:rFonts w:ascii="Times New Roman" w:hAnsi="Times New Roman" w:cs="Times New Roman"/>
          <w:i w:val="0"/>
          <w:sz w:val="24"/>
          <w:szCs w:val="24"/>
        </w:rPr>
        <w:t xml:space="preserve">Greer, L. L., </w:t>
      </w:r>
      <w:r w:rsidR="000E7338">
        <w:rPr>
          <w:rStyle w:val="Emphasis"/>
          <w:rFonts w:ascii="Times New Roman" w:hAnsi="Times New Roman" w:cs="Times New Roman"/>
          <w:i w:val="0"/>
          <w:sz w:val="24"/>
          <w:szCs w:val="24"/>
        </w:rPr>
        <w:t>Homan, A. C., De Hoogh, A. B., and</w:t>
      </w:r>
      <w:r w:rsidR="0038190D">
        <w:rPr>
          <w:rStyle w:val="Emphasis"/>
          <w:rFonts w:ascii="Times New Roman" w:hAnsi="Times New Roman" w:cs="Times New Roman"/>
          <w:i w:val="0"/>
          <w:sz w:val="24"/>
          <w:szCs w:val="24"/>
        </w:rPr>
        <w:t xml:space="preserve"> Den Hartog, D. N. (2012),</w:t>
      </w:r>
      <w:r w:rsidRPr="00147839">
        <w:rPr>
          <w:rStyle w:val="Emphasis"/>
          <w:rFonts w:ascii="Times New Roman" w:hAnsi="Times New Roman" w:cs="Times New Roman"/>
          <w:i w:val="0"/>
          <w:sz w:val="24"/>
          <w:szCs w:val="24"/>
        </w:rPr>
        <w:t xml:space="preserve"> </w:t>
      </w:r>
      <w:r w:rsidR="0038190D">
        <w:rPr>
          <w:rStyle w:val="Emphasis"/>
          <w:rFonts w:ascii="Times New Roman" w:hAnsi="Times New Roman" w:cs="Times New Roman"/>
          <w:i w:val="0"/>
          <w:sz w:val="24"/>
          <w:szCs w:val="24"/>
        </w:rPr>
        <w:t>“</w:t>
      </w:r>
      <w:r w:rsidRPr="00147839">
        <w:rPr>
          <w:rStyle w:val="Emphasis"/>
          <w:rFonts w:ascii="Times New Roman" w:hAnsi="Times New Roman" w:cs="Times New Roman"/>
          <w:i w:val="0"/>
          <w:sz w:val="24"/>
          <w:szCs w:val="24"/>
        </w:rPr>
        <w:t xml:space="preserve">Tainted visions: </w:t>
      </w:r>
    </w:p>
    <w:p w:rsidR="00901AC1" w:rsidRPr="00147839" w:rsidRDefault="00901AC1" w:rsidP="003917BB">
      <w:pPr>
        <w:autoSpaceDE w:val="0"/>
        <w:autoSpaceDN w:val="0"/>
        <w:adjustRightInd w:val="0"/>
        <w:spacing w:after="0" w:line="480" w:lineRule="auto"/>
        <w:ind w:left="720"/>
        <w:rPr>
          <w:rStyle w:val="Emphasis"/>
          <w:rFonts w:ascii="Times New Roman" w:hAnsi="Times New Roman" w:cs="Times New Roman"/>
          <w:i w:val="0"/>
          <w:sz w:val="24"/>
          <w:szCs w:val="24"/>
        </w:rPr>
      </w:pPr>
      <w:r w:rsidRPr="00147839">
        <w:rPr>
          <w:rStyle w:val="Emphasis"/>
          <w:rFonts w:ascii="Times New Roman" w:hAnsi="Times New Roman" w:cs="Times New Roman"/>
          <w:i w:val="0"/>
          <w:sz w:val="24"/>
          <w:szCs w:val="24"/>
        </w:rPr>
        <w:t>The effect of visionary leader behaviors and leader categorization tendencies on the financial performance of ethnically diverse teams</w:t>
      </w:r>
      <w:r w:rsidR="0038190D">
        <w:rPr>
          <w:rStyle w:val="Emphasis"/>
          <w:rFonts w:ascii="Times New Roman" w:hAnsi="Times New Roman" w:cs="Times New Roman"/>
          <w:i w:val="0"/>
          <w:sz w:val="24"/>
          <w:szCs w:val="24"/>
        </w:rPr>
        <w:t>”, Journal o</w:t>
      </w:r>
      <w:r w:rsidRPr="0038190D">
        <w:rPr>
          <w:rStyle w:val="Emphasis"/>
          <w:rFonts w:ascii="Times New Roman" w:hAnsi="Times New Roman" w:cs="Times New Roman"/>
          <w:i w:val="0"/>
          <w:sz w:val="24"/>
          <w:szCs w:val="24"/>
        </w:rPr>
        <w:t>f Applied Psychology, </w:t>
      </w:r>
      <w:r w:rsidR="005E13F6">
        <w:rPr>
          <w:rStyle w:val="Emphasis"/>
          <w:rFonts w:ascii="Times New Roman" w:hAnsi="Times New Roman" w:cs="Times New Roman"/>
          <w:i w:val="0"/>
          <w:sz w:val="24"/>
          <w:szCs w:val="24"/>
        </w:rPr>
        <w:t xml:space="preserve">Vol. </w:t>
      </w:r>
      <w:r w:rsidRPr="0038190D">
        <w:rPr>
          <w:rStyle w:val="Emphasis"/>
          <w:rFonts w:ascii="Times New Roman" w:hAnsi="Times New Roman" w:cs="Times New Roman"/>
          <w:i w:val="0"/>
          <w:sz w:val="24"/>
          <w:szCs w:val="24"/>
        </w:rPr>
        <w:t>97</w:t>
      </w:r>
      <w:r w:rsidR="005E13F6">
        <w:rPr>
          <w:rStyle w:val="Emphasis"/>
          <w:rFonts w:ascii="Times New Roman" w:hAnsi="Times New Roman" w:cs="Times New Roman"/>
          <w:i w:val="0"/>
          <w:sz w:val="24"/>
          <w:szCs w:val="24"/>
        </w:rPr>
        <w:t xml:space="preserve"> No. 1</w:t>
      </w:r>
      <w:r w:rsidRPr="0038190D">
        <w:rPr>
          <w:rStyle w:val="Emphasis"/>
          <w:rFonts w:ascii="Times New Roman" w:hAnsi="Times New Roman" w:cs="Times New Roman"/>
          <w:i w:val="0"/>
          <w:sz w:val="24"/>
          <w:szCs w:val="24"/>
        </w:rPr>
        <w:t xml:space="preserve">, </w:t>
      </w:r>
      <w:r w:rsidR="005E13F6">
        <w:rPr>
          <w:rStyle w:val="Emphasis"/>
          <w:rFonts w:ascii="Times New Roman" w:hAnsi="Times New Roman" w:cs="Times New Roman"/>
          <w:i w:val="0"/>
          <w:sz w:val="24"/>
          <w:szCs w:val="24"/>
        </w:rPr>
        <w:t xml:space="preserve">pp. </w:t>
      </w:r>
      <w:r w:rsidRPr="0038190D">
        <w:rPr>
          <w:rStyle w:val="Emphasis"/>
          <w:rFonts w:ascii="Times New Roman" w:hAnsi="Times New Roman" w:cs="Times New Roman"/>
          <w:i w:val="0"/>
          <w:sz w:val="24"/>
          <w:szCs w:val="24"/>
        </w:rPr>
        <w:t>203-213.</w:t>
      </w:r>
    </w:p>
    <w:p w:rsidR="00901AC1" w:rsidRPr="00147839" w:rsidRDefault="00901AC1" w:rsidP="00901AC1">
      <w:pPr>
        <w:autoSpaceDE w:val="0"/>
        <w:autoSpaceDN w:val="0"/>
        <w:adjustRightInd w:val="0"/>
        <w:spacing w:after="0" w:line="480" w:lineRule="auto"/>
        <w:rPr>
          <w:rStyle w:val="Emphasis"/>
          <w:rFonts w:ascii="Times New Roman" w:hAnsi="Times New Roman" w:cs="Times New Roman"/>
          <w:i w:val="0"/>
          <w:sz w:val="24"/>
          <w:szCs w:val="24"/>
        </w:rPr>
      </w:pPr>
      <w:r w:rsidRPr="00147839">
        <w:rPr>
          <w:rStyle w:val="Emphasis"/>
          <w:rFonts w:ascii="Times New Roman" w:hAnsi="Times New Roman" w:cs="Times New Roman"/>
          <w:i w:val="0"/>
          <w:sz w:val="24"/>
          <w:szCs w:val="24"/>
        </w:rPr>
        <w:t>Hirak,</w:t>
      </w:r>
      <w:r w:rsidR="003110EC">
        <w:rPr>
          <w:rStyle w:val="Emphasis"/>
          <w:rFonts w:ascii="Times New Roman" w:hAnsi="Times New Roman" w:cs="Times New Roman"/>
          <w:i w:val="0"/>
          <w:sz w:val="24"/>
          <w:szCs w:val="24"/>
        </w:rPr>
        <w:t xml:space="preserve"> R., Peng, A. C., Carmeli, A., and</w:t>
      </w:r>
      <w:r w:rsidR="00AF73BE">
        <w:rPr>
          <w:rStyle w:val="Emphasis"/>
          <w:rFonts w:ascii="Times New Roman" w:hAnsi="Times New Roman" w:cs="Times New Roman"/>
          <w:i w:val="0"/>
          <w:sz w:val="24"/>
          <w:szCs w:val="24"/>
        </w:rPr>
        <w:t xml:space="preserve"> Schaubroeck, J. (2012), “</w:t>
      </w:r>
      <w:r w:rsidRPr="00147839">
        <w:rPr>
          <w:rStyle w:val="Emphasis"/>
          <w:rFonts w:ascii="Times New Roman" w:hAnsi="Times New Roman" w:cs="Times New Roman"/>
          <w:i w:val="0"/>
          <w:sz w:val="24"/>
          <w:szCs w:val="24"/>
        </w:rPr>
        <w:t xml:space="preserve">Linking leader inclusiveness to </w:t>
      </w:r>
    </w:p>
    <w:p w:rsidR="00901AC1" w:rsidRDefault="00901AC1" w:rsidP="00901AC1">
      <w:pPr>
        <w:autoSpaceDE w:val="0"/>
        <w:autoSpaceDN w:val="0"/>
        <w:adjustRightInd w:val="0"/>
        <w:spacing w:after="0" w:line="480" w:lineRule="auto"/>
        <w:ind w:left="720"/>
        <w:rPr>
          <w:rStyle w:val="Emphasis"/>
          <w:rFonts w:ascii="Times New Roman" w:hAnsi="Times New Roman" w:cs="Times New Roman"/>
          <w:i w:val="0"/>
          <w:sz w:val="24"/>
          <w:szCs w:val="24"/>
        </w:rPr>
      </w:pPr>
      <w:r w:rsidRPr="00147839">
        <w:rPr>
          <w:rStyle w:val="Emphasis"/>
          <w:rFonts w:ascii="Times New Roman" w:hAnsi="Times New Roman" w:cs="Times New Roman"/>
          <w:i w:val="0"/>
          <w:sz w:val="24"/>
          <w:szCs w:val="24"/>
        </w:rPr>
        <w:t>work unit performance: The importance of psychological saf</w:t>
      </w:r>
      <w:r w:rsidR="00AF73BE">
        <w:rPr>
          <w:rStyle w:val="Emphasis"/>
          <w:rFonts w:ascii="Times New Roman" w:hAnsi="Times New Roman" w:cs="Times New Roman"/>
          <w:i w:val="0"/>
          <w:sz w:val="24"/>
          <w:szCs w:val="24"/>
        </w:rPr>
        <w:t xml:space="preserve">ety and learning from failures”, </w:t>
      </w:r>
      <w:r w:rsidRPr="00147839">
        <w:rPr>
          <w:rStyle w:val="Emphasis"/>
          <w:rFonts w:ascii="Times New Roman" w:hAnsi="Times New Roman" w:cs="Times New Roman"/>
          <w:i w:val="0"/>
          <w:sz w:val="24"/>
          <w:szCs w:val="24"/>
        </w:rPr>
        <w:t xml:space="preserve">The Leadership Quarterly, </w:t>
      </w:r>
      <w:r w:rsidR="00AF73BE">
        <w:rPr>
          <w:rStyle w:val="Emphasis"/>
          <w:rFonts w:ascii="Times New Roman" w:hAnsi="Times New Roman" w:cs="Times New Roman"/>
          <w:i w:val="0"/>
          <w:sz w:val="24"/>
          <w:szCs w:val="24"/>
        </w:rPr>
        <w:t xml:space="preserve">Vol. </w:t>
      </w:r>
      <w:r w:rsidRPr="00147839">
        <w:rPr>
          <w:rStyle w:val="Emphasis"/>
          <w:rFonts w:ascii="Times New Roman" w:hAnsi="Times New Roman" w:cs="Times New Roman"/>
          <w:i w:val="0"/>
          <w:sz w:val="24"/>
          <w:szCs w:val="24"/>
        </w:rPr>
        <w:t xml:space="preserve">23, </w:t>
      </w:r>
      <w:r w:rsidR="00AF73BE">
        <w:rPr>
          <w:rStyle w:val="Emphasis"/>
          <w:rFonts w:ascii="Times New Roman" w:hAnsi="Times New Roman" w:cs="Times New Roman"/>
          <w:i w:val="0"/>
          <w:sz w:val="24"/>
          <w:szCs w:val="24"/>
        </w:rPr>
        <w:t xml:space="preserve">pp. </w:t>
      </w:r>
      <w:r w:rsidRPr="00147839">
        <w:rPr>
          <w:rStyle w:val="Emphasis"/>
          <w:rFonts w:ascii="Times New Roman" w:hAnsi="Times New Roman" w:cs="Times New Roman"/>
          <w:i w:val="0"/>
          <w:sz w:val="24"/>
          <w:szCs w:val="24"/>
        </w:rPr>
        <w:t>107-117.</w:t>
      </w:r>
    </w:p>
    <w:p w:rsidR="00D110F4" w:rsidRDefault="006E235E" w:rsidP="00D110F4">
      <w:pPr>
        <w:autoSpaceDE w:val="0"/>
        <w:autoSpaceDN w:val="0"/>
        <w:adjustRightInd w:val="0"/>
        <w:spacing w:after="0" w:line="480" w:lineRule="auto"/>
        <w:rPr>
          <w:rFonts w:ascii="Times New Roman" w:hAnsi="Times New Roman" w:cs="Times New Roman"/>
          <w:iCs/>
          <w:sz w:val="24"/>
          <w:szCs w:val="24"/>
        </w:rPr>
      </w:pPr>
      <w:r>
        <w:rPr>
          <w:rFonts w:ascii="Times New Roman" w:hAnsi="Times New Roman" w:cs="Times New Roman"/>
          <w:sz w:val="24"/>
          <w:szCs w:val="24"/>
        </w:rPr>
        <w:t xml:space="preserve">Hollander, E. P. (2009), </w:t>
      </w:r>
      <w:r w:rsidR="00901AC1" w:rsidRPr="006E235E">
        <w:rPr>
          <w:rFonts w:ascii="Times New Roman" w:hAnsi="Times New Roman" w:cs="Times New Roman"/>
          <w:iCs/>
          <w:sz w:val="24"/>
          <w:szCs w:val="24"/>
        </w:rPr>
        <w:t>Inclusive leadership: The essent</w:t>
      </w:r>
      <w:r w:rsidR="00D110F4">
        <w:rPr>
          <w:rFonts w:ascii="Times New Roman" w:hAnsi="Times New Roman" w:cs="Times New Roman"/>
          <w:iCs/>
          <w:sz w:val="24"/>
          <w:szCs w:val="24"/>
        </w:rPr>
        <w:t xml:space="preserve">ial leader-follower relationship, </w:t>
      </w:r>
    </w:p>
    <w:p w:rsidR="00D110F4" w:rsidRDefault="00D110F4" w:rsidP="00D110F4">
      <w:pPr>
        <w:autoSpaceDE w:val="0"/>
        <w:autoSpaceDN w:val="0"/>
        <w:adjustRightInd w:val="0"/>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 xml:space="preserve">Routldeg, New York, NY. </w:t>
      </w:r>
    </w:p>
    <w:p w:rsidR="00AF0105" w:rsidRDefault="0024435F" w:rsidP="00AF0105">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Hofstede, </w:t>
      </w:r>
      <w:r w:rsidR="00C95F6F">
        <w:rPr>
          <w:rFonts w:ascii="Times New Roman" w:hAnsi="Times New Roman" w:cs="Times New Roman"/>
          <w:sz w:val="24"/>
          <w:szCs w:val="24"/>
        </w:rPr>
        <w:t>G. (</w:t>
      </w:r>
      <w:r>
        <w:rPr>
          <w:rFonts w:ascii="Times New Roman" w:hAnsi="Times New Roman" w:cs="Times New Roman"/>
          <w:sz w:val="24"/>
          <w:szCs w:val="24"/>
        </w:rPr>
        <w:t>1983</w:t>
      </w:r>
      <w:r w:rsidR="00F81181">
        <w:rPr>
          <w:rFonts w:ascii="Times New Roman" w:hAnsi="Times New Roman" w:cs="Times New Roman"/>
          <w:sz w:val="24"/>
          <w:szCs w:val="24"/>
        </w:rPr>
        <w:t>), “</w:t>
      </w:r>
      <w:r w:rsidR="000F2F8F">
        <w:rPr>
          <w:rFonts w:ascii="Times New Roman" w:hAnsi="Times New Roman" w:cs="Times New Roman"/>
          <w:sz w:val="24"/>
          <w:szCs w:val="24"/>
        </w:rPr>
        <w:t xml:space="preserve">National cultures </w:t>
      </w:r>
      <w:r w:rsidR="00A17A16">
        <w:rPr>
          <w:rFonts w:ascii="Times New Roman" w:hAnsi="Times New Roman" w:cs="Times New Roman"/>
          <w:sz w:val="24"/>
          <w:szCs w:val="24"/>
        </w:rPr>
        <w:t>in four dimensions</w:t>
      </w:r>
      <w:r w:rsidR="00BB13D6">
        <w:rPr>
          <w:rFonts w:ascii="Times New Roman" w:hAnsi="Times New Roman" w:cs="Times New Roman"/>
          <w:sz w:val="24"/>
          <w:szCs w:val="24"/>
        </w:rPr>
        <w:t>: A resource-based theory</w:t>
      </w:r>
      <w:r w:rsidR="00773848">
        <w:rPr>
          <w:rFonts w:ascii="Times New Roman" w:hAnsi="Times New Roman" w:cs="Times New Roman"/>
          <w:sz w:val="24"/>
          <w:szCs w:val="24"/>
        </w:rPr>
        <w:t xml:space="preserve"> of cultural </w:t>
      </w:r>
    </w:p>
    <w:p w:rsidR="0024435F" w:rsidRDefault="00D56BF1" w:rsidP="00355AA2">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differences among nations</w:t>
      </w:r>
      <w:r w:rsidR="00C052B1">
        <w:rPr>
          <w:rFonts w:ascii="Times New Roman" w:hAnsi="Times New Roman" w:cs="Times New Roman"/>
          <w:sz w:val="24"/>
          <w:szCs w:val="24"/>
        </w:rPr>
        <w:t xml:space="preserve">”, </w:t>
      </w:r>
      <w:r w:rsidR="00BB321B">
        <w:rPr>
          <w:rFonts w:ascii="Times New Roman" w:hAnsi="Times New Roman" w:cs="Times New Roman"/>
          <w:sz w:val="24"/>
          <w:szCs w:val="24"/>
        </w:rPr>
        <w:t xml:space="preserve">International Studies of </w:t>
      </w:r>
      <w:r w:rsidR="00F35DE3">
        <w:rPr>
          <w:rFonts w:ascii="Times New Roman" w:hAnsi="Times New Roman" w:cs="Times New Roman"/>
          <w:sz w:val="24"/>
          <w:szCs w:val="24"/>
        </w:rPr>
        <w:t xml:space="preserve">Management and Organization, Vol. </w:t>
      </w:r>
      <w:r w:rsidR="00355AA2">
        <w:rPr>
          <w:rFonts w:ascii="Times New Roman" w:hAnsi="Times New Roman" w:cs="Times New Roman"/>
          <w:sz w:val="24"/>
          <w:szCs w:val="24"/>
        </w:rPr>
        <w:t xml:space="preserve">13 No. 1-2, pp. </w:t>
      </w:r>
      <w:r w:rsidR="006C0C39">
        <w:rPr>
          <w:rFonts w:ascii="Times New Roman" w:hAnsi="Times New Roman" w:cs="Times New Roman"/>
          <w:sz w:val="24"/>
          <w:szCs w:val="24"/>
        </w:rPr>
        <w:t xml:space="preserve">46-74. </w:t>
      </w:r>
    </w:p>
    <w:p w:rsidR="005A47E3" w:rsidRDefault="00326ACA" w:rsidP="00326AC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Ilies, R., Morgeson, F. P., and </w:t>
      </w:r>
      <w:r w:rsidR="00243CB4">
        <w:rPr>
          <w:rFonts w:ascii="Times New Roman" w:hAnsi="Times New Roman" w:cs="Times New Roman"/>
          <w:sz w:val="24"/>
          <w:szCs w:val="24"/>
        </w:rPr>
        <w:t xml:space="preserve">Nahrgang, J. D. (2005), “Authentic </w:t>
      </w:r>
      <w:r w:rsidR="005B473D">
        <w:rPr>
          <w:rFonts w:ascii="Times New Roman" w:hAnsi="Times New Roman" w:cs="Times New Roman"/>
          <w:sz w:val="24"/>
          <w:szCs w:val="24"/>
        </w:rPr>
        <w:t xml:space="preserve">leadership and eudaemonic </w:t>
      </w:r>
    </w:p>
    <w:p w:rsidR="00326ACA" w:rsidRPr="00147839" w:rsidRDefault="005B473D" w:rsidP="005A47E3">
      <w:pPr>
        <w:spacing w:after="0" w:line="480" w:lineRule="auto"/>
        <w:ind w:left="720"/>
        <w:rPr>
          <w:rFonts w:ascii="Times New Roman" w:hAnsi="Times New Roman" w:cs="Times New Roman"/>
          <w:sz w:val="24"/>
          <w:szCs w:val="24"/>
        </w:rPr>
      </w:pPr>
      <w:r>
        <w:rPr>
          <w:rFonts w:ascii="Times New Roman" w:hAnsi="Times New Roman" w:cs="Times New Roman"/>
          <w:sz w:val="24"/>
          <w:szCs w:val="24"/>
        </w:rPr>
        <w:lastRenderedPageBreak/>
        <w:t xml:space="preserve">well-being: </w:t>
      </w:r>
      <w:r w:rsidR="004C7833">
        <w:rPr>
          <w:rFonts w:ascii="Times New Roman" w:hAnsi="Times New Roman" w:cs="Times New Roman"/>
          <w:sz w:val="24"/>
          <w:szCs w:val="24"/>
        </w:rPr>
        <w:t xml:space="preserve">Understanding leader-follower outcomes”, The Leadership Quarterly, </w:t>
      </w:r>
      <w:r w:rsidR="0093558D">
        <w:rPr>
          <w:rFonts w:ascii="Times New Roman" w:hAnsi="Times New Roman" w:cs="Times New Roman"/>
          <w:sz w:val="24"/>
          <w:szCs w:val="24"/>
        </w:rPr>
        <w:t xml:space="preserve">Vol. 16, pp. 373-394. </w:t>
      </w:r>
    </w:p>
    <w:p w:rsidR="00901AC1" w:rsidRPr="00147839" w:rsidRDefault="00FD2DBC" w:rsidP="00901AC1">
      <w:pPr>
        <w:autoSpaceDE w:val="0"/>
        <w:autoSpaceDN w:val="0"/>
        <w:adjustRightInd w:val="0"/>
        <w:spacing w:after="0" w:line="480" w:lineRule="auto"/>
        <w:rPr>
          <w:rFonts w:ascii="Times New Roman" w:hAnsi="Times New Roman" w:cs="Times New Roman"/>
          <w:iCs/>
          <w:sz w:val="24"/>
          <w:szCs w:val="24"/>
        </w:rPr>
      </w:pPr>
      <w:r>
        <w:rPr>
          <w:rFonts w:ascii="Times New Roman" w:hAnsi="Times New Roman" w:cs="Times New Roman"/>
          <w:iCs/>
          <w:sz w:val="24"/>
          <w:szCs w:val="24"/>
        </w:rPr>
        <w:t xml:space="preserve">Jayne, M. E. </w:t>
      </w:r>
      <w:r w:rsidR="00895768">
        <w:rPr>
          <w:rFonts w:ascii="Times New Roman" w:hAnsi="Times New Roman" w:cs="Times New Roman"/>
          <w:iCs/>
          <w:sz w:val="24"/>
          <w:szCs w:val="24"/>
        </w:rPr>
        <w:t>A.</w:t>
      </w:r>
      <w:r w:rsidR="00E34F6B">
        <w:rPr>
          <w:rFonts w:ascii="Times New Roman" w:hAnsi="Times New Roman" w:cs="Times New Roman"/>
          <w:iCs/>
          <w:sz w:val="24"/>
          <w:szCs w:val="24"/>
        </w:rPr>
        <w:t xml:space="preserve"> and</w:t>
      </w:r>
      <w:r w:rsidR="00895768">
        <w:rPr>
          <w:rFonts w:ascii="Times New Roman" w:hAnsi="Times New Roman" w:cs="Times New Roman"/>
          <w:iCs/>
          <w:sz w:val="24"/>
          <w:szCs w:val="24"/>
        </w:rPr>
        <w:t xml:space="preserve"> Dipboye, R. L. (2004),</w:t>
      </w:r>
      <w:r w:rsidR="00901AC1" w:rsidRPr="00147839">
        <w:rPr>
          <w:rFonts w:ascii="Times New Roman" w:hAnsi="Times New Roman" w:cs="Times New Roman"/>
          <w:iCs/>
          <w:sz w:val="24"/>
          <w:szCs w:val="24"/>
        </w:rPr>
        <w:t xml:space="preserve"> </w:t>
      </w:r>
      <w:r w:rsidR="00190A9F">
        <w:rPr>
          <w:rFonts w:ascii="Times New Roman" w:hAnsi="Times New Roman" w:cs="Times New Roman"/>
          <w:iCs/>
          <w:sz w:val="24"/>
          <w:szCs w:val="24"/>
        </w:rPr>
        <w:t>“</w:t>
      </w:r>
      <w:r w:rsidR="00901AC1" w:rsidRPr="00147839">
        <w:rPr>
          <w:rFonts w:ascii="Times New Roman" w:hAnsi="Times New Roman" w:cs="Times New Roman"/>
          <w:iCs/>
          <w:sz w:val="24"/>
          <w:szCs w:val="24"/>
        </w:rPr>
        <w:t xml:space="preserve">Leveraging diversity to improve business </w:t>
      </w:r>
    </w:p>
    <w:p w:rsidR="00901AC1" w:rsidRPr="00592EFF" w:rsidRDefault="00901AC1" w:rsidP="00901AC1">
      <w:pPr>
        <w:autoSpaceDE w:val="0"/>
        <w:autoSpaceDN w:val="0"/>
        <w:adjustRightInd w:val="0"/>
        <w:spacing w:after="0" w:line="480" w:lineRule="auto"/>
        <w:ind w:left="450"/>
        <w:rPr>
          <w:rFonts w:ascii="Times New Roman" w:hAnsi="Times New Roman" w:cs="Times New Roman"/>
          <w:iCs/>
          <w:sz w:val="24"/>
          <w:szCs w:val="24"/>
        </w:rPr>
      </w:pPr>
      <w:r w:rsidRPr="00147839">
        <w:rPr>
          <w:rFonts w:ascii="Times New Roman" w:hAnsi="Times New Roman" w:cs="Times New Roman"/>
          <w:iCs/>
          <w:sz w:val="24"/>
          <w:szCs w:val="24"/>
        </w:rPr>
        <w:t>performance: Research findings and rec</w:t>
      </w:r>
      <w:r w:rsidR="00190A9F">
        <w:rPr>
          <w:rFonts w:ascii="Times New Roman" w:hAnsi="Times New Roman" w:cs="Times New Roman"/>
          <w:iCs/>
          <w:sz w:val="24"/>
          <w:szCs w:val="24"/>
        </w:rPr>
        <w:t xml:space="preserve">ommendations for organizations”, </w:t>
      </w:r>
      <w:r w:rsidRPr="00592EFF">
        <w:rPr>
          <w:rFonts w:ascii="Times New Roman" w:hAnsi="Times New Roman" w:cs="Times New Roman"/>
          <w:iCs/>
          <w:sz w:val="24"/>
          <w:szCs w:val="24"/>
        </w:rPr>
        <w:t xml:space="preserve">Human Resource Management, </w:t>
      </w:r>
      <w:r w:rsidR="00592EFF">
        <w:rPr>
          <w:rFonts w:ascii="Times New Roman" w:hAnsi="Times New Roman" w:cs="Times New Roman"/>
          <w:iCs/>
          <w:sz w:val="24"/>
          <w:szCs w:val="24"/>
        </w:rPr>
        <w:t xml:space="preserve">Vol. </w:t>
      </w:r>
      <w:r w:rsidRPr="00592EFF">
        <w:rPr>
          <w:rFonts w:ascii="Times New Roman" w:hAnsi="Times New Roman" w:cs="Times New Roman"/>
          <w:iCs/>
          <w:sz w:val="24"/>
          <w:szCs w:val="24"/>
        </w:rPr>
        <w:t xml:space="preserve">43, </w:t>
      </w:r>
      <w:r w:rsidR="000A35AD">
        <w:rPr>
          <w:rFonts w:ascii="Times New Roman" w:hAnsi="Times New Roman" w:cs="Times New Roman"/>
          <w:iCs/>
          <w:sz w:val="24"/>
          <w:szCs w:val="24"/>
        </w:rPr>
        <w:t xml:space="preserve">pp. </w:t>
      </w:r>
      <w:r w:rsidRPr="00592EFF">
        <w:rPr>
          <w:rFonts w:ascii="Times New Roman" w:hAnsi="Times New Roman" w:cs="Times New Roman"/>
          <w:iCs/>
          <w:sz w:val="24"/>
          <w:szCs w:val="24"/>
        </w:rPr>
        <w:t>409–424.</w:t>
      </w:r>
    </w:p>
    <w:p w:rsidR="00901AC1" w:rsidRPr="00147839" w:rsidRDefault="00901AC1" w:rsidP="00901AC1">
      <w:pPr>
        <w:autoSpaceDE w:val="0"/>
        <w:autoSpaceDN w:val="0"/>
        <w:adjustRightInd w:val="0"/>
        <w:spacing w:after="0" w:line="480" w:lineRule="auto"/>
        <w:rPr>
          <w:rFonts w:ascii="Times New Roman" w:hAnsi="Times New Roman" w:cs="Times New Roman"/>
          <w:iCs/>
          <w:sz w:val="24"/>
          <w:szCs w:val="24"/>
        </w:rPr>
      </w:pPr>
      <w:r w:rsidRPr="00147839">
        <w:rPr>
          <w:rFonts w:ascii="Times New Roman" w:hAnsi="Times New Roman" w:cs="Times New Roman"/>
          <w:iCs/>
          <w:sz w:val="24"/>
          <w:szCs w:val="24"/>
        </w:rPr>
        <w:t>Kraiger K</w:t>
      </w:r>
      <w:r>
        <w:rPr>
          <w:rFonts w:ascii="Times New Roman" w:hAnsi="Times New Roman" w:cs="Times New Roman"/>
          <w:iCs/>
          <w:sz w:val="24"/>
          <w:szCs w:val="24"/>
        </w:rPr>
        <w:t>.</w:t>
      </w:r>
      <w:r w:rsidR="00A51036">
        <w:rPr>
          <w:rFonts w:ascii="Times New Roman" w:hAnsi="Times New Roman" w:cs="Times New Roman"/>
          <w:iCs/>
          <w:sz w:val="24"/>
          <w:szCs w:val="24"/>
        </w:rPr>
        <w:t>, Ford J. K., and</w:t>
      </w:r>
      <w:r w:rsidR="007D5031">
        <w:rPr>
          <w:rFonts w:ascii="Times New Roman" w:hAnsi="Times New Roman" w:cs="Times New Roman"/>
          <w:iCs/>
          <w:sz w:val="24"/>
          <w:szCs w:val="24"/>
        </w:rPr>
        <w:t xml:space="preserve"> Salas E. (1993), “</w:t>
      </w:r>
      <w:r w:rsidRPr="00147839">
        <w:rPr>
          <w:rFonts w:ascii="Times New Roman" w:hAnsi="Times New Roman" w:cs="Times New Roman"/>
          <w:iCs/>
          <w:sz w:val="24"/>
          <w:szCs w:val="24"/>
        </w:rPr>
        <w:t>Application of cognitive, skill-based, and affective</w:t>
      </w:r>
    </w:p>
    <w:p w:rsidR="00901AC1" w:rsidRPr="00147839" w:rsidRDefault="00901AC1" w:rsidP="00901AC1">
      <w:pPr>
        <w:autoSpaceDE w:val="0"/>
        <w:autoSpaceDN w:val="0"/>
        <w:adjustRightInd w:val="0"/>
        <w:spacing w:after="0" w:line="480" w:lineRule="auto"/>
        <w:ind w:left="450"/>
        <w:rPr>
          <w:rFonts w:ascii="Times New Roman" w:hAnsi="Times New Roman" w:cs="Times New Roman"/>
          <w:iCs/>
          <w:sz w:val="24"/>
          <w:szCs w:val="24"/>
        </w:rPr>
      </w:pPr>
      <w:r w:rsidRPr="00147839">
        <w:rPr>
          <w:rFonts w:ascii="Times New Roman" w:hAnsi="Times New Roman" w:cs="Times New Roman"/>
          <w:iCs/>
          <w:sz w:val="24"/>
          <w:szCs w:val="24"/>
        </w:rPr>
        <w:t xml:space="preserve">theories of learning outcomes to new </w:t>
      </w:r>
      <w:r w:rsidR="007D5031">
        <w:rPr>
          <w:rFonts w:ascii="Times New Roman" w:hAnsi="Times New Roman" w:cs="Times New Roman"/>
          <w:iCs/>
          <w:sz w:val="24"/>
          <w:szCs w:val="24"/>
        </w:rPr>
        <w:t xml:space="preserve">methods of training evaluation”, </w:t>
      </w:r>
      <w:r w:rsidRPr="005746D6">
        <w:rPr>
          <w:rFonts w:ascii="Times New Roman" w:hAnsi="Times New Roman" w:cs="Times New Roman"/>
          <w:iCs/>
          <w:sz w:val="24"/>
          <w:szCs w:val="24"/>
        </w:rPr>
        <w:t xml:space="preserve">Journal of Applied Psychology, </w:t>
      </w:r>
      <w:r w:rsidR="009D0D11" w:rsidRPr="005746D6">
        <w:rPr>
          <w:rFonts w:ascii="Times New Roman" w:hAnsi="Times New Roman" w:cs="Times New Roman"/>
          <w:iCs/>
          <w:sz w:val="24"/>
          <w:szCs w:val="24"/>
        </w:rPr>
        <w:t xml:space="preserve">Vol. </w:t>
      </w:r>
      <w:r w:rsidRPr="005746D6">
        <w:rPr>
          <w:rFonts w:ascii="Times New Roman" w:hAnsi="Times New Roman" w:cs="Times New Roman"/>
          <w:iCs/>
          <w:sz w:val="24"/>
          <w:szCs w:val="24"/>
        </w:rPr>
        <w:t xml:space="preserve">78, </w:t>
      </w:r>
      <w:r w:rsidR="009D0D11" w:rsidRPr="005746D6">
        <w:rPr>
          <w:rFonts w:ascii="Times New Roman" w:hAnsi="Times New Roman" w:cs="Times New Roman"/>
          <w:iCs/>
          <w:sz w:val="24"/>
          <w:szCs w:val="24"/>
        </w:rPr>
        <w:t xml:space="preserve">pp. </w:t>
      </w:r>
      <w:r w:rsidRPr="005746D6">
        <w:rPr>
          <w:rFonts w:ascii="Times New Roman" w:hAnsi="Times New Roman" w:cs="Times New Roman"/>
          <w:iCs/>
          <w:sz w:val="24"/>
          <w:szCs w:val="24"/>
        </w:rPr>
        <w:t>311–</w:t>
      </w:r>
      <w:r w:rsidR="009D0D11" w:rsidRPr="005746D6">
        <w:rPr>
          <w:rFonts w:ascii="Times New Roman" w:hAnsi="Times New Roman" w:cs="Times New Roman"/>
          <w:iCs/>
          <w:sz w:val="24"/>
          <w:szCs w:val="24"/>
        </w:rPr>
        <w:t>3</w:t>
      </w:r>
      <w:r w:rsidRPr="005746D6">
        <w:rPr>
          <w:rFonts w:ascii="Times New Roman" w:hAnsi="Times New Roman" w:cs="Times New Roman"/>
          <w:iCs/>
          <w:sz w:val="24"/>
          <w:szCs w:val="24"/>
        </w:rPr>
        <w:t>28</w:t>
      </w:r>
      <w:r w:rsidR="00CC309A">
        <w:rPr>
          <w:rFonts w:ascii="Times New Roman" w:hAnsi="Times New Roman" w:cs="Times New Roman"/>
          <w:iCs/>
          <w:sz w:val="24"/>
          <w:szCs w:val="24"/>
        </w:rPr>
        <w:t xml:space="preserve">. </w:t>
      </w:r>
    </w:p>
    <w:p w:rsidR="00DA7C0F" w:rsidRDefault="00460259" w:rsidP="00DA7C0F">
      <w:pPr>
        <w:spacing w:after="0" w:line="480" w:lineRule="auto"/>
        <w:rPr>
          <w:rFonts w:ascii="Times New Roman" w:hAnsi="Times New Roman" w:cs="Times New Roman"/>
          <w:sz w:val="24"/>
          <w:szCs w:val="24"/>
        </w:rPr>
      </w:pPr>
      <w:r>
        <w:rPr>
          <w:rFonts w:ascii="Times New Roman" w:hAnsi="Times New Roman" w:cs="Times New Roman"/>
          <w:sz w:val="24"/>
          <w:szCs w:val="24"/>
        </w:rPr>
        <w:t>King, E. B., Gulick, L. M. V., and</w:t>
      </w:r>
      <w:r w:rsidR="00DA7C0F">
        <w:rPr>
          <w:rFonts w:ascii="Times New Roman" w:hAnsi="Times New Roman" w:cs="Times New Roman"/>
          <w:sz w:val="24"/>
          <w:szCs w:val="24"/>
        </w:rPr>
        <w:t xml:space="preserve"> Avery, D. R. (2010),</w:t>
      </w:r>
      <w:r w:rsidR="00901AC1" w:rsidRPr="00147839">
        <w:rPr>
          <w:rFonts w:ascii="Times New Roman" w:hAnsi="Times New Roman" w:cs="Times New Roman"/>
          <w:sz w:val="24"/>
          <w:szCs w:val="24"/>
        </w:rPr>
        <w:t xml:space="preserve"> </w:t>
      </w:r>
      <w:r w:rsidR="00DA7C0F">
        <w:rPr>
          <w:rFonts w:ascii="Times New Roman" w:hAnsi="Times New Roman" w:cs="Times New Roman"/>
          <w:sz w:val="24"/>
          <w:szCs w:val="24"/>
        </w:rPr>
        <w:t>“</w:t>
      </w:r>
      <w:r w:rsidR="00901AC1" w:rsidRPr="00147839">
        <w:rPr>
          <w:rFonts w:ascii="Times New Roman" w:hAnsi="Times New Roman" w:cs="Times New Roman"/>
          <w:sz w:val="24"/>
          <w:szCs w:val="24"/>
        </w:rPr>
        <w:t xml:space="preserve">The divide between diversity training </w:t>
      </w:r>
    </w:p>
    <w:p w:rsidR="00901AC1" w:rsidRDefault="00901AC1" w:rsidP="00DA7C0F">
      <w:pPr>
        <w:spacing w:after="0" w:line="480" w:lineRule="auto"/>
        <w:ind w:left="720"/>
        <w:rPr>
          <w:rFonts w:ascii="Times New Roman" w:hAnsi="Times New Roman" w:cs="Times New Roman"/>
          <w:sz w:val="24"/>
          <w:szCs w:val="24"/>
        </w:rPr>
      </w:pPr>
      <w:r w:rsidRPr="00147839">
        <w:rPr>
          <w:rFonts w:ascii="Times New Roman" w:hAnsi="Times New Roman" w:cs="Times New Roman"/>
          <w:sz w:val="24"/>
          <w:szCs w:val="24"/>
        </w:rPr>
        <w:t>and diversity educati</w:t>
      </w:r>
      <w:r w:rsidR="005E3C68">
        <w:rPr>
          <w:rFonts w:ascii="Times New Roman" w:hAnsi="Times New Roman" w:cs="Times New Roman"/>
          <w:sz w:val="24"/>
          <w:szCs w:val="24"/>
        </w:rPr>
        <w:t xml:space="preserve">on: Integrating best practices”, </w:t>
      </w:r>
      <w:r w:rsidRPr="006A25EF">
        <w:rPr>
          <w:rFonts w:ascii="Times New Roman" w:hAnsi="Times New Roman" w:cs="Times New Roman"/>
          <w:sz w:val="24"/>
          <w:szCs w:val="24"/>
        </w:rPr>
        <w:t xml:space="preserve">Journal of Management Education, </w:t>
      </w:r>
      <w:r w:rsidR="00583C1B">
        <w:rPr>
          <w:rFonts w:ascii="Times New Roman" w:hAnsi="Times New Roman" w:cs="Times New Roman"/>
          <w:sz w:val="24"/>
          <w:szCs w:val="24"/>
        </w:rPr>
        <w:t xml:space="preserve">Vol. </w:t>
      </w:r>
      <w:r w:rsidRPr="006A25EF">
        <w:rPr>
          <w:rFonts w:ascii="Times New Roman" w:hAnsi="Times New Roman" w:cs="Times New Roman"/>
          <w:sz w:val="24"/>
          <w:szCs w:val="24"/>
        </w:rPr>
        <w:t xml:space="preserve">34 </w:t>
      </w:r>
      <w:r w:rsidR="00583C1B">
        <w:rPr>
          <w:rFonts w:ascii="Times New Roman" w:hAnsi="Times New Roman" w:cs="Times New Roman"/>
          <w:sz w:val="24"/>
          <w:szCs w:val="24"/>
        </w:rPr>
        <w:t>No. 6</w:t>
      </w:r>
      <w:r w:rsidRPr="006A25EF">
        <w:rPr>
          <w:rFonts w:ascii="Times New Roman" w:hAnsi="Times New Roman" w:cs="Times New Roman"/>
          <w:sz w:val="24"/>
          <w:szCs w:val="24"/>
        </w:rPr>
        <w:t xml:space="preserve">, </w:t>
      </w:r>
      <w:r w:rsidR="00583C1B">
        <w:rPr>
          <w:rFonts w:ascii="Times New Roman" w:hAnsi="Times New Roman" w:cs="Times New Roman"/>
          <w:sz w:val="24"/>
          <w:szCs w:val="24"/>
        </w:rPr>
        <w:t xml:space="preserve">pp. </w:t>
      </w:r>
      <w:r w:rsidRPr="006A25EF">
        <w:rPr>
          <w:rFonts w:ascii="Times New Roman" w:hAnsi="Times New Roman" w:cs="Times New Roman"/>
          <w:sz w:val="24"/>
          <w:szCs w:val="24"/>
        </w:rPr>
        <w:t>891-906.</w:t>
      </w:r>
    </w:p>
    <w:p w:rsidR="008611D8" w:rsidRDefault="00257ED2" w:rsidP="00763BF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McKay, P. F., Avery, D. R., and Morris, </w:t>
      </w:r>
      <w:r w:rsidR="00DA0656">
        <w:rPr>
          <w:rFonts w:ascii="Times New Roman" w:hAnsi="Times New Roman" w:cs="Times New Roman"/>
          <w:sz w:val="24"/>
          <w:szCs w:val="24"/>
        </w:rPr>
        <w:t xml:space="preserve">M. A. (2008), “Mean </w:t>
      </w:r>
      <w:r w:rsidR="0061263D">
        <w:rPr>
          <w:rFonts w:ascii="Times New Roman" w:hAnsi="Times New Roman" w:cs="Times New Roman"/>
          <w:sz w:val="24"/>
          <w:szCs w:val="24"/>
        </w:rPr>
        <w:t>racial-ethnic</w:t>
      </w:r>
      <w:r w:rsidR="00035914">
        <w:rPr>
          <w:rFonts w:ascii="Times New Roman" w:hAnsi="Times New Roman" w:cs="Times New Roman"/>
          <w:sz w:val="24"/>
          <w:szCs w:val="24"/>
        </w:rPr>
        <w:t xml:space="preserve"> differences</w:t>
      </w:r>
      <w:r w:rsidR="0061263D">
        <w:rPr>
          <w:rFonts w:ascii="Times New Roman" w:hAnsi="Times New Roman" w:cs="Times New Roman"/>
          <w:sz w:val="24"/>
          <w:szCs w:val="24"/>
        </w:rPr>
        <w:t xml:space="preserve"> </w:t>
      </w:r>
      <w:r w:rsidR="00035914">
        <w:rPr>
          <w:rFonts w:ascii="Times New Roman" w:hAnsi="Times New Roman" w:cs="Times New Roman"/>
          <w:sz w:val="24"/>
          <w:szCs w:val="24"/>
        </w:rPr>
        <w:t xml:space="preserve">in </w:t>
      </w:r>
    </w:p>
    <w:p w:rsidR="00257ED2" w:rsidRDefault="00035914" w:rsidP="008611D8">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 xml:space="preserve">employee sales </w:t>
      </w:r>
      <w:r w:rsidR="00662938">
        <w:rPr>
          <w:rFonts w:ascii="Times New Roman" w:hAnsi="Times New Roman" w:cs="Times New Roman"/>
          <w:sz w:val="24"/>
          <w:szCs w:val="24"/>
        </w:rPr>
        <w:t xml:space="preserve">performance: </w:t>
      </w:r>
      <w:r w:rsidR="00DC15A0">
        <w:rPr>
          <w:rFonts w:ascii="Times New Roman" w:hAnsi="Times New Roman" w:cs="Times New Roman"/>
          <w:sz w:val="24"/>
          <w:szCs w:val="24"/>
        </w:rPr>
        <w:t xml:space="preserve">The moderating role of diversity climate”, Personnel Psychology, </w:t>
      </w:r>
      <w:r w:rsidR="000B378F">
        <w:rPr>
          <w:rFonts w:ascii="Times New Roman" w:hAnsi="Times New Roman" w:cs="Times New Roman"/>
          <w:sz w:val="24"/>
          <w:szCs w:val="24"/>
        </w:rPr>
        <w:t xml:space="preserve">Vol. 61 No. 2, pp. </w:t>
      </w:r>
      <w:r w:rsidR="0029072B">
        <w:rPr>
          <w:rFonts w:ascii="Times New Roman" w:hAnsi="Times New Roman" w:cs="Times New Roman"/>
          <w:sz w:val="24"/>
          <w:szCs w:val="24"/>
        </w:rPr>
        <w:t>349-</w:t>
      </w:r>
      <w:r w:rsidR="00B77DC5">
        <w:rPr>
          <w:rFonts w:ascii="Times New Roman" w:hAnsi="Times New Roman" w:cs="Times New Roman"/>
          <w:sz w:val="24"/>
          <w:szCs w:val="24"/>
        </w:rPr>
        <w:t xml:space="preserve">374. </w:t>
      </w:r>
    </w:p>
    <w:p w:rsidR="000571A5" w:rsidRDefault="008B1E01" w:rsidP="000571A5">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Kirkpatrick, D. L. (1996), </w:t>
      </w:r>
      <w:r w:rsidR="00157103">
        <w:rPr>
          <w:rFonts w:ascii="Times New Roman" w:hAnsi="Times New Roman" w:cs="Times New Roman"/>
          <w:sz w:val="24"/>
          <w:szCs w:val="24"/>
        </w:rPr>
        <w:t>“Evaluation”, i</w:t>
      </w:r>
      <w:r w:rsidR="00901AC1" w:rsidRPr="00147839">
        <w:rPr>
          <w:rFonts w:ascii="Times New Roman" w:hAnsi="Times New Roman" w:cs="Times New Roman"/>
          <w:sz w:val="24"/>
          <w:szCs w:val="24"/>
        </w:rPr>
        <w:t>n Craig</w:t>
      </w:r>
      <w:r w:rsidR="000571A5">
        <w:rPr>
          <w:rFonts w:ascii="Times New Roman" w:hAnsi="Times New Roman" w:cs="Times New Roman"/>
          <w:sz w:val="24"/>
          <w:szCs w:val="24"/>
        </w:rPr>
        <w:t>, R. L.</w:t>
      </w:r>
      <w:r w:rsidR="00901AC1" w:rsidRPr="00147839">
        <w:rPr>
          <w:rFonts w:ascii="Times New Roman" w:hAnsi="Times New Roman" w:cs="Times New Roman"/>
          <w:sz w:val="24"/>
          <w:szCs w:val="24"/>
        </w:rPr>
        <w:t xml:space="preserve"> (Ed.), </w:t>
      </w:r>
      <w:r w:rsidR="00901AC1" w:rsidRPr="000571A5">
        <w:rPr>
          <w:rFonts w:ascii="Times New Roman" w:hAnsi="Times New Roman" w:cs="Times New Roman"/>
          <w:sz w:val="24"/>
          <w:szCs w:val="24"/>
        </w:rPr>
        <w:t xml:space="preserve">The ASTD Training and </w:t>
      </w:r>
    </w:p>
    <w:p w:rsidR="00901AC1" w:rsidRDefault="00901AC1" w:rsidP="000571A5">
      <w:pPr>
        <w:spacing w:after="0" w:line="480" w:lineRule="auto"/>
        <w:ind w:firstLine="720"/>
        <w:rPr>
          <w:rFonts w:ascii="Times New Roman" w:hAnsi="Times New Roman" w:cs="Times New Roman"/>
          <w:sz w:val="24"/>
          <w:szCs w:val="24"/>
        </w:rPr>
      </w:pPr>
      <w:r w:rsidRPr="000571A5">
        <w:rPr>
          <w:rFonts w:ascii="Times New Roman" w:hAnsi="Times New Roman" w:cs="Times New Roman"/>
          <w:sz w:val="24"/>
          <w:szCs w:val="24"/>
        </w:rPr>
        <w:t>Development Handbook (2</w:t>
      </w:r>
      <w:r w:rsidRPr="000571A5">
        <w:rPr>
          <w:rFonts w:ascii="Times New Roman" w:hAnsi="Times New Roman" w:cs="Times New Roman"/>
          <w:sz w:val="24"/>
          <w:szCs w:val="24"/>
          <w:vertAlign w:val="superscript"/>
        </w:rPr>
        <w:t>nd</w:t>
      </w:r>
      <w:r w:rsidR="00CD0351">
        <w:rPr>
          <w:rFonts w:ascii="Times New Roman" w:hAnsi="Times New Roman" w:cs="Times New Roman"/>
          <w:sz w:val="24"/>
          <w:szCs w:val="24"/>
        </w:rPr>
        <w:t xml:space="preserve"> Edition)</w:t>
      </w:r>
      <w:r w:rsidR="009F1E37">
        <w:rPr>
          <w:rFonts w:ascii="Times New Roman" w:hAnsi="Times New Roman" w:cs="Times New Roman"/>
          <w:sz w:val="24"/>
          <w:szCs w:val="24"/>
        </w:rPr>
        <w:t>, McGraw-Hill, New York, NY, pp. 294-312</w:t>
      </w:r>
      <w:r w:rsidRPr="00147839">
        <w:rPr>
          <w:rFonts w:ascii="Times New Roman" w:hAnsi="Times New Roman" w:cs="Times New Roman"/>
          <w:sz w:val="24"/>
          <w:szCs w:val="24"/>
        </w:rPr>
        <w:t xml:space="preserve">. </w:t>
      </w:r>
    </w:p>
    <w:p w:rsidR="00901AC1" w:rsidRPr="00147839" w:rsidRDefault="00CD0351" w:rsidP="00901AC1">
      <w:pPr>
        <w:spacing w:after="0" w:line="480" w:lineRule="auto"/>
        <w:rPr>
          <w:rFonts w:ascii="Times New Roman" w:hAnsi="Times New Roman" w:cs="Times New Roman"/>
          <w:sz w:val="24"/>
          <w:szCs w:val="24"/>
        </w:rPr>
      </w:pPr>
      <w:r>
        <w:rPr>
          <w:rFonts w:ascii="Times New Roman" w:hAnsi="Times New Roman" w:cs="Times New Roman"/>
          <w:sz w:val="24"/>
          <w:szCs w:val="24"/>
        </w:rPr>
        <w:t>Kulik, C. T. and</w:t>
      </w:r>
      <w:r w:rsidR="00A61E77">
        <w:rPr>
          <w:rFonts w:ascii="Times New Roman" w:hAnsi="Times New Roman" w:cs="Times New Roman"/>
          <w:sz w:val="24"/>
          <w:szCs w:val="24"/>
        </w:rPr>
        <w:t xml:space="preserve"> Roberson, L. (2008), “</w:t>
      </w:r>
      <w:r w:rsidR="00901AC1" w:rsidRPr="00147839">
        <w:rPr>
          <w:rFonts w:ascii="Times New Roman" w:hAnsi="Times New Roman" w:cs="Times New Roman"/>
          <w:sz w:val="24"/>
          <w:szCs w:val="24"/>
        </w:rPr>
        <w:t>Common goals and missed opportunities: A research</w:t>
      </w:r>
    </w:p>
    <w:p w:rsidR="00901AC1" w:rsidRPr="00F23A53" w:rsidRDefault="00901AC1" w:rsidP="00901AC1">
      <w:pPr>
        <w:spacing w:after="0" w:line="480" w:lineRule="auto"/>
        <w:ind w:firstLine="720"/>
        <w:rPr>
          <w:rFonts w:ascii="Times New Roman" w:hAnsi="Times New Roman" w:cs="Times New Roman"/>
          <w:sz w:val="24"/>
          <w:szCs w:val="24"/>
        </w:rPr>
      </w:pPr>
      <w:r w:rsidRPr="00147839">
        <w:rPr>
          <w:rFonts w:ascii="Times New Roman" w:hAnsi="Times New Roman" w:cs="Times New Roman"/>
          <w:sz w:val="24"/>
          <w:szCs w:val="24"/>
        </w:rPr>
        <w:t>agenda for diversity education in academ</w:t>
      </w:r>
      <w:r w:rsidR="00CB6BF0">
        <w:rPr>
          <w:rFonts w:ascii="Times New Roman" w:hAnsi="Times New Roman" w:cs="Times New Roman"/>
          <w:sz w:val="24"/>
          <w:szCs w:val="24"/>
        </w:rPr>
        <w:t>ic and organizational settings”,</w:t>
      </w:r>
      <w:r w:rsidRPr="00147839">
        <w:rPr>
          <w:rFonts w:ascii="Times New Roman" w:hAnsi="Times New Roman" w:cs="Times New Roman"/>
          <w:i/>
          <w:sz w:val="24"/>
          <w:szCs w:val="24"/>
        </w:rPr>
        <w:t xml:space="preserve"> </w:t>
      </w:r>
      <w:r w:rsidRPr="00F23A53">
        <w:rPr>
          <w:rFonts w:ascii="Times New Roman" w:hAnsi="Times New Roman" w:cs="Times New Roman"/>
          <w:sz w:val="24"/>
          <w:szCs w:val="24"/>
        </w:rPr>
        <w:t>Academy of</w:t>
      </w:r>
    </w:p>
    <w:p w:rsidR="00901AC1" w:rsidRPr="00F23A53" w:rsidRDefault="00901AC1" w:rsidP="00901AC1">
      <w:pPr>
        <w:spacing w:after="0" w:line="480" w:lineRule="auto"/>
        <w:ind w:firstLine="720"/>
        <w:rPr>
          <w:rFonts w:ascii="Times New Roman" w:hAnsi="Times New Roman" w:cs="Times New Roman"/>
          <w:sz w:val="24"/>
          <w:szCs w:val="24"/>
        </w:rPr>
      </w:pPr>
      <w:r w:rsidRPr="00F23A53">
        <w:rPr>
          <w:rFonts w:ascii="Times New Roman" w:hAnsi="Times New Roman" w:cs="Times New Roman"/>
          <w:sz w:val="24"/>
          <w:szCs w:val="24"/>
        </w:rPr>
        <w:t xml:space="preserve">Management Learning and Education, </w:t>
      </w:r>
      <w:r w:rsidR="00F23A53">
        <w:rPr>
          <w:rFonts w:ascii="Times New Roman" w:hAnsi="Times New Roman" w:cs="Times New Roman"/>
          <w:sz w:val="24"/>
          <w:szCs w:val="24"/>
        </w:rPr>
        <w:t xml:space="preserve">Vol. </w:t>
      </w:r>
      <w:r w:rsidRPr="00F23A53">
        <w:rPr>
          <w:rFonts w:ascii="Times New Roman" w:hAnsi="Times New Roman" w:cs="Times New Roman"/>
          <w:sz w:val="24"/>
          <w:szCs w:val="24"/>
        </w:rPr>
        <w:t xml:space="preserve">7, </w:t>
      </w:r>
      <w:r w:rsidR="009A40AB">
        <w:rPr>
          <w:rFonts w:ascii="Times New Roman" w:hAnsi="Times New Roman" w:cs="Times New Roman"/>
          <w:sz w:val="24"/>
          <w:szCs w:val="24"/>
        </w:rPr>
        <w:t xml:space="preserve">pp. </w:t>
      </w:r>
      <w:r w:rsidRPr="00F23A53">
        <w:rPr>
          <w:rFonts w:ascii="Times New Roman" w:hAnsi="Times New Roman" w:cs="Times New Roman"/>
          <w:sz w:val="24"/>
          <w:szCs w:val="24"/>
        </w:rPr>
        <w:t>309-331.</w:t>
      </w:r>
    </w:p>
    <w:p w:rsidR="004E22F3" w:rsidRDefault="00D42403" w:rsidP="004E22F3">
      <w:pPr>
        <w:spacing w:after="0" w:line="480" w:lineRule="auto"/>
        <w:rPr>
          <w:rFonts w:ascii="Times New Roman" w:hAnsi="Times New Roman" w:cs="Times New Roman"/>
          <w:sz w:val="24"/>
          <w:szCs w:val="24"/>
        </w:rPr>
      </w:pPr>
      <w:r>
        <w:rPr>
          <w:rFonts w:ascii="Times New Roman" w:hAnsi="Times New Roman" w:cs="Times New Roman"/>
          <w:sz w:val="24"/>
          <w:szCs w:val="24"/>
        </w:rPr>
        <w:t>Moore, S. (1999), “</w:t>
      </w:r>
      <w:r w:rsidR="00901AC1" w:rsidRPr="00147839">
        <w:rPr>
          <w:rFonts w:ascii="Times New Roman" w:hAnsi="Times New Roman" w:cs="Times New Roman"/>
          <w:sz w:val="24"/>
          <w:szCs w:val="24"/>
        </w:rPr>
        <w:t xml:space="preserve">Understanding and managing diversity amongst groups at work: Key issues </w:t>
      </w:r>
    </w:p>
    <w:p w:rsidR="00901AC1" w:rsidRPr="004D11EB" w:rsidRDefault="005D17DF" w:rsidP="0025784B">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f</w:t>
      </w:r>
      <w:r w:rsidR="00901AC1" w:rsidRPr="00147839">
        <w:rPr>
          <w:rFonts w:ascii="Times New Roman" w:hAnsi="Times New Roman" w:cs="Times New Roman"/>
          <w:sz w:val="24"/>
          <w:szCs w:val="24"/>
        </w:rPr>
        <w:t>or</w:t>
      </w:r>
      <w:r>
        <w:rPr>
          <w:rFonts w:ascii="Times New Roman" w:hAnsi="Times New Roman" w:cs="Times New Roman"/>
          <w:sz w:val="24"/>
          <w:szCs w:val="24"/>
        </w:rPr>
        <w:t xml:space="preserve"> </w:t>
      </w:r>
      <w:r w:rsidR="00901AC1" w:rsidRPr="00147839">
        <w:rPr>
          <w:rFonts w:ascii="Times New Roman" w:hAnsi="Times New Roman" w:cs="Times New Roman"/>
          <w:sz w:val="24"/>
          <w:szCs w:val="24"/>
        </w:rPr>
        <w:t>organisational training and development</w:t>
      </w:r>
      <w:r w:rsidR="00E00666" w:rsidRPr="003A4A0D">
        <w:rPr>
          <w:rFonts w:ascii="Times New Roman" w:hAnsi="Times New Roman" w:cs="Times New Roman"/>
          <w:sz w:val="24"/>
          <w:szCs w:val="24"/>
        </w:rPr>
        <w:t>”,</w:t>
      </w:r>
      <w:r w:rsidR="00E00666">
        <w:rPr>
          <w:rFonts w:ascii="Times New Roman" w:hAnsi="Times New Roman" w:cs="Times New Roman"/>
          <w:i/>
          <w:sz w:val="24"/>
          <w:szCs w:val="24"/>
        </w:rPr>
        <w:t xml:space="preserve"> </w:t>
      </w:r>
      <w:r w:rsidR="00901AC1" w:rsidRPr="004D11EB">
        <w:rPr>
          <w:rFonts w:ascii="Times New Roman" w:hAnsi="Times New Roman" w:cs="Times New Roman"/>
          <w:sz w:val="24"/>
          <w:szCs w:val="24"/>
        </w:rPr>
        <w:t xml:space="preserve">Journal of European Industrial Training, </w:t>
      </w:r>
      <w:r w:rsidR="001424D2">
        <w:rPr>
          <w:rFonts w:ascii="Times New Roman" w:hAnsi="Times New Roman" w:cs="Times New Roman"/>
          <w:sz w:val="24"/>
          <w:szCs w:val="24"/>
        </w:rPr>
        <w:t>Vol. 23 No. 4</w:t>
      </w:r>
      <w:r w:rsidR="00901AC1" w:rsidRPr="004D11EB">
        <w:rPr>
          <w:rFonts w:ascii="Times New Roman" w:hAnsi="Times New Roman" w:cs="Times New Roman"/>
          <w:sz w:val="24"/>
          <w:szCs w:val="24"/>
        </w:rPr>
        <w:t xml:space="preserve">, </w:t>
      </w:r>
      <w:r w:rsidR="001424D2">
        <w:rPr>
          <w:rFonts w:ascii="Times New Roman" w:hAnsi="Times New Roman" w:cs="Times New Roman"/>
          <w:sz w:val="24"/>
          <w:szCs w:val="24"/>
        </w:rPr>
        <w:t xml:space="preserve">pp. </w:t>
      </w:r>
      <w:r w:rsidR="00901AC1" w:rsidRPr="004D11EB">
        <w:rPr>
          <w:rFonts w:ascii="Times New Roman" w:hAnsi="Times New Roman" w:cs="Times New Roman"/>
          <w:sz w:val="24"/>
          <w:szCs w:val="24"/>
        </w:rPr>
        <w:t>208–218</w:t>
      </w:r>
      <w:r w:rsidR="00505535">
        <w:rPr>
          <w:rFonts w:ascii="Times New Roman" w:hAnsi="Times New Roman" w:cs="Times New Roman"/>
          <w:sz w:val="24"/>
          <w:szCs w:val="24"/>
        </w:rPr>
        <w:t xml:space="preserve">. </w:t>
      </w:r>
    </w:p>
    <w:p w:rsidR="00901AC1" w:rsidRPr="00147839" w:rsidRDefault="00785360" w:rsidP="00901AC1">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Mor Barak, M. E. (2000),</w:t>
      </w:r>
      <w:r w:rsidR="00901AC1" w:rsidRPr="00147839">
        <w:rPr>
          <w:rFonts w:ascii="Times New Roman" w:hAnsi="Times New Roman" w:cs="Times New Roman"/>
          <w:sz w:val="24"/>
          <w:szCs w:val="24"/>
        </w:rPr>
        <w:t xml:space="preserve"> </w:t>
      </w:r>
      <w:r>
        <w:rPr>
          <w:rFonts w:ascii="Times New Roman" w:hAnsi="Times New Roman" w:cs="Times New Roman"/>
          <w:sz w:val="24"/>
          <w:szCs w:val="24"/>
        </w:rPr>
        <w:t>“</w:t>
      </w:r>
      <w:r w:rsidR="00901AC1" w:rsidRPr="00147839">
        <w:rPr>
          <w:rFonts w:ascii="Times New Roman" w:hAnsi="Times New Roman" w:cs="Times New Roman"/>
          <w:sz w:val="24"/>
          <w:szCs w:val="24"/>
        </w:rPr>
        <w:t>Beyond affirmative action: Toward a model of diversity and</w:t>
      </w:r>
    </w:p>
    <w:p w:rsidR="00901AC1" w:rsidRDefault="00785360" w:rsidP="00901A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organizational inclusion”, </w:t>
      </w:r>
      <w:r w:rsidR="00901AC1" w:rsidRPr="00785360">
        <w:rPr>
          <w:rFonts w:ascii="Times New Roman" w:hAnsi="Times New Roman" w:cs="Times New Roman"/>
          <w:iCs/>
          <w:sz w:val="24"/>
          <w:szCs w:val="24"/>
        </w:rPr>
        <w:t>Administration in Social Work</w:t>
      </w:r>
      <w:r w:rsidR="00901AC1" w:rsidRPr="00785360">
        <w:rPr>
          <w:rFonts w:ascii="Times New Roman" w:hAnsi="Times New Roman" w:cs="Times New Roman"/>
          <w:sz w:val="24"/>
          <w:szCs w:val="24"/>
        </w:rPr>
        <w:t xml:space="preserve">, </w:t>
      </w:r>
      <w:r>
        <w:rPr>
          <w:rFonts w:ascii="Times New Roman" w:hAnsi="Times New Roman" w:cs="Times New Roman"/>
          <w:sz w:val="24"/>
          <w:szCs w:val="24"/>
        </w:rPr>
        <w:t xml:space="preserve">Vol. </w:t>
      </w:r>
      <w:r w:rsidR="00901AC1" w:rsidRPr="00785360">
        <w:rPr>
          <w:rFonts w:ascii="Times New Roman" w:hAnsi="Times New Roman" w:cs="Times New Roman"/>
          <w:sz w:val="24"/>
          <w:szCs w:val="24"/>
        </w:rPr>
        <w:t>23</w:t>
      </w:r>
      <w:r>
        <w:rPr>
          <w:rFonts w:ascii="Times New Roman" w:hAnsi="Times New Roman" w:cs="Times New Roman"/>
          <w:sz w:val="24"/>
          <w:szCs w:val="24"/>
        </w:rPr>
        <w:t xml:space="preserve"> No. 3-4</w:t>
      </w:r>
      <w:r w:rsidR="00901AC1" w:rsidRPr="00785360">
        <w:rPr>
          <w:rFonts w:ascii="Times New Roman" w:hAnsi="Times New Roman" w:cs="Times New Roman"/>
          <w:sz w:val="24"/>
          <w:szCs w:val="24"/>
        </w:rPr>
        <w:t xml:space="preserve">, </w:t>
      </w:r>
      <w:r>
        <w:rPr>
          <w:rFonts w:ascii="Times New Roman" w:hAnsi="Times New Roman" w:cs="Times New Roman"/>
          <w:sz w:val="24"/>
          <w:szCs w:val="24"/>
        </w:rPr>
        <w:t xml:space="preserve">pp. </w:t>
      </w:r>
      <w:r w:rsidR="00901AC1" w:rsidRPr="00785360">
        <w:rPr>
          <w:rFonts w:ascii="Times New Roman" w:hAnsi="Times New Roman" w:cs="Times New Roman"/>
          <w:sz w:val="24"/>
          <w:szCs w:val="24"/>
        </w:rPr>
        <w:t>47-68.</w:t>
      </w:r>
    </w:p>
    <w:p w:rsidR="00173E70" w:rsidRDefault="00895768" w:rsidP="001C4258">
      <w:pPr>
        <w:spacing w:after="0" w:line="480" w:lineRule="auto"/>
        <w:rPr>
          <w:rFonts w:ascii="Times New Roman" w:hAnsi="Times New Roman" w:cs="Times New Roman"/>
          <w:sz w:val="24"/>
          <w:szCs w:val="24"/>
        </w:rPr>
      </w:pPr>
      <w:r>
        <w:rPr>
          <w:rFonts w:ascii="Times New Roman" w:hAnsi="Times New Roman" w:cs="Times New Roman"/>
          <w:sz w:val="24"/>
          <w:szCs w:val="24"/>
        </w:rPr>
        <w:t>Mor Barak, M. E.</w:t>
      </w:r>
      <w:r w:rsidR="001C4258">
        <w:rPr>
          <w:rFonts w:ascii="Times New Roman" w:hAnsi="Times New Roman" w:cs="Times New Roman"/>
          <w:sz w:val="24"/>
          <w:szCs w:val="24"/>
        </w:rPr>
        <w:t xml:space="preserve"> and Levin, </w:t>
      </w:r>
      <w:r w:rsidR="00E1418D">
        <w:rPr>
          <w:rFonts w:ascii="Times New Roman" w:hAnsi="Times New Roman" w:cs="Times New Roman"/>
          <w:sz w:val="24"/>
          <w:szCs w:val="24"/>
        </w:rPr>
        <w:t xml:space="preserve">A. (2010), </w:t>
      </w:r>
      <w:r w:rsidR="007049F6">
        <w:rPr>
          <w:rFonts w:ascii="Times New Roman" w:hAnsi="Times New Roman" w:cs="Times New Roman"/>
          <w:sz w:val="24"/>
          <w:szCs w:val="24"/>
        </w:rPr>
        <w:t xml:space="preserve">“Outside of the corporate mainstream and excluded </w:t>
      </w:r>
    </w:p>
    <w:p w:rsidR="001C4258" w:rsidRPr="00785360" w:rsidRDefault="007049F6" w:rsidP="00173E70">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 xml:space="preserve">from the work community: A study of diversity, </w:t>
      </w:r>
      <w:r w:rsidR="00AB55FE">
        <w:rPr>
          <w:rFonts w:ascii="Times New Roman" w:hAnsi="Times New Roman" w:cs="Times New Roman"/>
          <w:sz w:val="24"/>
          <w:szCs w:val="24"/>
        </w:rPr>
        <w:t xml:space="preserve">job satisfaction, and well-being”, </w:t>
      </w:r>
      <w:r w:rsidR="00B0740F">
        <w:rPr>
          <w:rFonts w:ascii="Times New Roman" w:hAnsi="Times New Roman" w:cs="Times New Roman"/>
          <w:sz w:val="24"/>
          <w:szCs w:val="24"/>
        </w:rPr>
        <w:t xml:space="preserve">Community, Work, &amp; Family, </w:t>
      </w:r>
      <w:r w:rsidR="0017311B">
        <w:rPr>
          <w:rFonts w:ascii="Times New Roman" w:hAnsi="Times New Roman" w:cs="Times New Roman"/>
          <w:sz w:val="24"/>
          <w:szCs w:val="24"/>
        </w:rPr>
        <w:t xml:space="preserve">Vol. 5 No. 2, pp. </w:t>
      </w:r>
      <w:r w:rsidR="00A14985">
        <w:rPr>
          <w:rFonts w:ascii="Times New Roman" w:hAnsi="Times New Roman" w:cs="Times New Roman"/>
          <w:sz w:val="24"/>
          <w:szCs w:val="24"/>
        </w:rPr>
        <w:t>133-</w:t>
      </w:r>
      <w:r w:rsidR="001D62C0">
        <w:rPr>
          <w:rFonts w:ascii="Times New Roman" w:hAnsi="Times New Roman" w:cs="Times New Roman"/>
          <w:sz w:val="24"/>
          <w:szCs w:val="24"/>
        </w:rPr>
        <w:t xml:space="preserve">157. </w:t>
      </w:r>
    </w:p>
    <w:p w:rsidR="00901AC1" w:rsidRPr="00147839" w:rsidRDefault="00895768" w:rsidP="00901AC1">
      <w:pPr>
        <w:spacing w:after="0" w:line="480" w:lineRule="auto"/>
        <w:rPr>
          <w:rFonts w:ascii="Times New Roman" w:hAnsi="Times New Roman" w:cs="Times New Roman"/>
          <w:sz w:val="24"/>
          <w:szCs w:val="24"/>
        </w:rPr>
      </w:pPr>
      <w:r>
        <w:rPr>
          <w:rFonts w:ascii="Times New Roman" w:hAnsi="Times New Roman" w:cs="Times New Roman"/>
          <w:sz w:val="24"/>
          <w:szCs w:val="24"/>
        </w:rPr>
        <w:t>Nembhard, I. M.</w:t>
      </w:r>
      <w:r w:rsidR="00746243">
        <w:rPr>
          <w:rFonts w:ascii="Times New Roman" w:hAnsi="Times New Roman" w:cs="Times New Roman"/>
          <w:sz w:val="24"/>
          <w:szCs w:val="24"/>
        </w:rPr>
        <w:t xml:space="preserve"> and Edmondson, A. C. (2006), “</w:t>
      </w:r>
      <w:r w:rsidR="00901AC1" w:rsidRPr="00147839">
        <w:rPr>
          <w:rFonts w:ascii="Times New Roman" w:hAnsi="Times New Roman" w:cs="Times New Roman"/>
          <w:sz w:val="24"/>
          <w:szCs w:val="24"/>
        </w:rPr>
        <w:t xml:space="preserve">Making it safe: The effects of leader </w:t>
      </w:r>
    </w:p>
    <w:p w:rsidR="00901AC1" w:rsidRPr="00147839" w:rsidRDefault="00901AC1" w:rsidP="00901AC1">
      <w:pPr>
        <w:spacing w:after="0" w:line="480" w:lineRule="auto"/>
        <w:ind w:firstLine="720"/>
        <w:rPr>
          <w:rFonts w:ascii="Times New Roman" w:hAnsi="Times New Roman" w:cs="Times New Roman"/>
          <w:sz w:val="24"/>
          <w:szCs w:val="24"/>
        </w:rPr>
      </w:pPr>
      <w:r w:rsidRPr="00147839">
        <w:rPr>
          <w:rFonts w:ascii="Times New Roman" w:hAnsi="Times New Roman" w:cs="Times New Roman"/>
          <w:sz w:val="24"/>
          <w:szCs w:val="24"/>
        </w:rPr>
        <w:t>inclusiveness and professional status on psychological safety and improvement efforts in</w:t>
      </w:r>
    </w:p>
    <w:p w:rsidR="002C0C68" w:rsidRPr="00002B2C" w:rsidRDefault="00746243" w:rsidP="00C044C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health care teams”, </w:t>
      </w:r>
      <w:r w:rsidR="00901AC1" w:rsidRPr="00002B2C">
        <w:rPr>
          <w:rFonts w:ascii="Times New Roman" w:hAnsi="Times New Roman" w:cs="Times New Roman"/>
          <w:sz w:val="24"/>
          <w:szCs w:val="24"/>
        </w:rPr>
        <w:t xml:space="preserve">Journal of Organizational Behavior, </w:t>
      </w:r>
      <w:r w:rsidR="00002B2C">
        <w:rPr>
          <w:rFonts w:ascii="Times New Roman" w:hAnsi="Times New Roman" w:cs="Times New Roman"/>
          <w:sz w:val="24"/>
          <w:szCs w:val="24"/>
        </w:rPr>
        <w:t xml:space="preserve">Vol. </w:t>
      </w:r>
      <w:r w:rsidR="00901AC1" w:rsidRPr="00002B2C">
        <w:rPr>
          <w:rFonts w:ascii="Times New Roman" w:hAnsi="Times New Roman" w:cs="Times New Roman"/>
          <w:sz w:val="24"/>
          <w:szCs w:val="24"/>
        </w:rPr>
        <w:t>27</w:t>
      </w:r>
      <w:r w:rsidR="00002B2C">
        <w:rPr>
          <w:rFonts w:ascii="Times New Roman" w:hAnsi="Times New Roman" w:cs="Times New Roman"/>
          <w:sz w:val="24"/>
          <w:szCs w:val="24"/>
        </w:rPr>
        <w:t xml:space="preserve"> No. 7</w:t>
      </w:r>
      <w:r w:rsidR="00901AC1" w:rsidRPr="00002B2C">
        <w:rPr>
          <w:rFonts w:ascii="Times New Roman" w:hAnsi="Times New Roman" w:cs="Times New Roman"/>
          <w:sz w:val="24"/>
          <w:szCs w:val="24"/>
        </w:rPr>
        <w:t xml:space="preserve">, </w:t>
      </w:r>
      <w:r w:rsidR="00002B2C">
        <w:rPr>
          <w:rFonts w:ascii="Times New Roman" w:hAnsi="Times New Roman" w:cs="Times New Roman"/>
          <w:sz w:val="24"/>
          <w:szCs w:val="24"/>
        </w:rPr>
        <w:t xml:space="preserve">pp. </w:t>
      </w:r>
      <w:r w:rsidR="00901AC1" w:rsidRPr="00002B2C">
        <w:rPr>
          <w:rFonts w:ascii="Times New Roman" w:hAnsi="Times New Roman" w:cs="Times New Roman"/>
          <w:sz w:val="24"/>
          <w:szCs w:val="24"/>
        </w:rPr>
        <w:t>941–966.</w:t>
      </w:r>
    </w:p>
    <w:p w:rsidR="00901AC1" w:rsidRPr="00147839" w:rsidRDefault="00895768" w:rsidP="00901AC1">
      <w:pPr>
        <w:spacing w:after="0" w:line="480" w:lineRule="auto"/>
        <w:rPr>
          <w:rFonts w:ascii="Times New Roman" w:hAnsi="Times New Roman" w:cs="Times New Roman"/>
          <w:sz w:val="24"/>
          <w:szCs w:val="24"/>
        </w:rPr>
      </w:pPr>
      <w:r>
        <w:rPr>
          <w:rFonts w:ascii="Times New Roman" w:hAnsi="Times New Roman" w:cs="Times New Roman"/>
          <w:sz w:val="24"/>
          <w:szCs w:val="24"/>
        </w:rPr>
        <w:t>Nishii, L. H.</w:t>
      </w:r>
      <w:r w:rsidR="00220449">
        <w:rPr>
          <w:rFonts w:ascii="Times New Roman" w:hAnsi="Times New Roman" w:cs="Times New Roman"/>
          <w:sz w:val="24"/>
          <w:szCs w:val="24"/>
        </w:rPr>
        <w:t xml:space="preserve"> and</w:t>
      </w:r>
      <w:r w:rsidR="00FF0448">
        <w:rPr>
          <w:rFonts w:ascii="Times New Roman" w:hAnsi="Times New Roman" w:cs="Times New Roman"/>
          <w:sz w:val="24"/>
          <w:szCs w:val="24"/>
        </w:rPr>
        <w:t xml:space="preserve"> Mayer, D. M. (2009),</w:t>
      </w:r>
      <w:r w:rsidR="00901AC1" w:rsidRPr="00147839">
        <w:rPr>
          <w:rFonts w:ascii="Times New Roman" w:hAnsi="Times New Roman" w:cs="Times New Roman"/>
          <w:sz w:val="24"/>
          <w:szCs w:val="24"/>
        </w:rPr>
        <w:t xml:space="preserve"> </w:t>
      </w:r>
      <w:r w:rsidR="00FF0448">
        <w:rPr>
          <w:rFonts w:ascii="Times New Roman" w:hAnsi="Times New Roman" w:cs="Times New Roman"/>
          <w:sz w:val="24"/>
          <w:szCs w:val="24"/>
        </w:rPr>
        <w:t>“</w:t>
      </w:r>
      <w:r w:rsidR="00901AC1" w:rsidRPr="00147839">
        <w:rPr>
          <w:rFonts w:ascii="Times New Roman" w:hAnsi="Times New Roman" w:cs="Times New Roman"/>
          <w:sz w:val="24"/>
          <w:szCs w:val="24"/>
        </w:rPr>
        <w:t xml:space="preserve">Do inclusive leaders help to reduce turnover in diverse </w:t>
      </w:r>
    </w:p>
    <w:p w:rsidR="00901AC1" w:rsidRDefault="00901AC1" w:rsidP="00901AC1">
      <w:pPr>
        <w:spacing w:after="0" w:line="480" w:lineRule="auto"/>
        <w:ind w:left="720"/>
        <w:rPr>
          <w:rFonts w:ascii="Times New Roman" w:hAnsi="Times New Roman" w:cs="Times New Roman"/>
          <w:sz w:val="24"/>
          <w:szCs w:val="24"/>
        </w:rPr>
      </w:pPr>
      <w:r w:rsidRPr="00147839">
        <w:rPr>
          <w:rFonts w:ascii="Times New Roman" w:hAnsi="Times New Roman" w:cs="Times New Roman"/>
          <w:sz w:val="24"/>
          <w:szCs w:val="24"/>
        </w:rPr>
        <w:t>groups? The moderating role of leader-member exchange in the dive</w:t>
      </w:r>
      <w:r w:rsidR="00573356">
        <w:rPr>
          <w:rFonts w:ascii="Times New Roman" w:hAnsi="Times New Roman" w:cs="Times New Roman"/>
          <w:sz w:val="24"/>
          <w:szCs w:val="24"/>
        </w:rPr>
        <w:t xml:space="preserve">rsity to turnover relationship”, </w:t>
      </w:r>
      <w:r w:rsidRPr="00B8312F">
        <w:rPr>
          <w:rFonts w:ascii="Times New Roman" w:hAnsi="Times New Roman" w:cs="Times New Roman"/>
          <w:sz w:val="24"/>
          <w:szCs w:val="24"/>
        </w:rPr>
        <w:t xml:space="preserve">Journal of Applied Psychology, </w:t>
      </w:r>
      <w:r w:rsidR="00B8312F">
        <w:rPr>
          <w:rFonts w:ascii="Times New Roman" w:hAnsi="Times New Roman" w:cs="Times New Roman"/>
          <w:sz w:val="24"/>
          <w:szCs w:val="24"/>
        </w:rPr>
        <w:t xml:space="preserve">Vol. </w:t>
      </w:r>
      <w:r w:rsidRPr="00B8312F">
        <w:rPr>
          <w:rFonts w:ascii="Times New Roman" w:hAnsi="Times New Roman" w:cs="Times New Roman"/>
          <w:sz w:val="24"/>
          <w:szCs w:val="24"/>
        </w:rPr>
        <w:t xml:space="preserve">94, </w:t>
      </w:r>
      <w:r w:rsidR="00B8312F">
        <w:rPr>
          <w:rFonts w:ascii="Times New Roman" w:hAnsi="Times New Roman" w:cs="Times New Roman"/>
          <w:sz w:val="24"/>
          <w:szCs w:val="24"/>
        </w:rPr>
        <w:t xml:space="preserve">pp. </w:t>
      </w:r>
      <w:r w:rsidRPr="00B8312F">
        <w:rPr>
          <w:rFonts w:ascii="Times New Roman" w:hAnsi="Times New Roman" w:cs="Times New Roman"/>
          <w:sz w:val="24"/>
          <w:szCs w:val="24"/>
        </w:rPr>
        <w:t>1412-1426</w:t>
      </w:r>
      <w:r w:rsidRPr="00147839">
        <w:rPr>
          <w:rFonts w:ascii="Times New Roman" w:hAnsi="Times New Roman" w:cs="Times New Roman"/>
          <w:sz w:val="24"/>
          <w:szCs w:val="24"/>
        </w:rPr>
        <w:t>.</w:t>
      </w:r>
    </w:p>
    <w:p w:rsidR="00CB05EB" w:rsidRDefault="00895768" w:rsidP="00413A4D">
      <w:pPr>
        <w:spacing w:after="0" w:line="480" w:lineRule="auto"/>
        <w:rPr>
          <w:rFonts w:ascii="Times New Roman" w:hAnsi="Times New Roman" w:cs="Times New Roman"/>
          <w:sz w:val="24"/>
          <w:szCs w:val="24"/>
        </w:rPr>
      </w:pPr>
      <w:r>
        <w:rPr>
          <w:rFonts w:ascii="Times New Roman" w:hAnsi="Times New Roman" w:cs="Times New Roman"/>
          <w:sz w:val="24"/>
          <w:szCs w:val="24"/>
        </w:rPr>
        <w:t>Nishii, L. H.</w:t>
      </w:r>
      <w:r w:rsidR="00F0737D">
        <w:rPr>
          <w:rFonts w:ascii="Times New Roman" w:hAnsi="Times New Roman" w:cs="Times New Roman"/>
          <w:sz w:val="24"/>
          <w:szCs w:val="24"/>
        </w:rPr>
        <w:t xml:space="preserve"> </w:t>
      </w:r>
      <w:r w:rsidR="00DC49CD">
        <w:rPr>
          <w:rFonts w:ascii="Times New Roman" w:hAnsi="Times New Roman" w:cs="Times New Roman"/>
          <w:sz w:val="24"/>
          <w:szCs w:val="24"/>
        </w:rPr>
        <w:t xml:space="preserve">and Ozbilgin, </w:t>
      </w:r>
      <w:r w:rsidR="00DB4CE1">
        <w:rPr>
          <w:rFonts w:ascii="Times New Roman" w:hAnsi="Times New Roman" w:cs="Times New Roman"/>
          <w:sz w:val="24"/>
          <w:szCs w:val="24"/>
        </w:rPr>
        <w:t>M. F. (</w:t>
      </w:r>
      <w:r w:rsidR="00DC49CD">
        <w:rPr>
          <w:rFonts w:ascii="Times New Roman" w:hAnsi="Times New Roman" w:cs="Times New Roman"/>
          <w:sz w:val="24"/>
          <w:szCs w:val="24"/>
        </w:rPr>
        <w:t>2007</w:t>
      </w:r>
      <w:r w:rsidR="00DB4CE1">
        <w:rPr>
          <w:rFonts w:ascii="Times New Roman" w:hAnsi="Times New Roman" w:cs="Times New Roman"/>
          <w:sz w:val="24"/>
          <w:szCs w:val="24"/>
        </w:rPr>
        <w:t xml:space="preserve">). </w:t>
      </w:r>
      <w:r w:rsidR="00ED5BC3">
        <w:rPr>
          <w:rFonts w:ascii="Times New Roman" w:hAnsi="Times New Roman" w:cs="Times New Roman"/>
          <w:sz w:val="24"/>
          <w:szCs w:val="24"/>
        </w:rPr>
        <w:t xml:space="preserve">Global diversity management: Towards a conceptual </w:t>
      </w:r>
    </w:p>
    <w:p w:rsidR="00D040B1" w:rsidRPr="00147839" w:rsidRDefault="00ED5BC3" w:rsidP="00D040B1">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 xml:space="preserve">framework. </w:t>
      </w:r>
      <w:r w:rsidR="00C23C16">
        <w:rPr>
          <w:rFonts w:ascii="Times New Roman" w:hAnsi="Times New Roman" w:cs="Times New Roman"/>
          <w:sz w:val="24"/>
          <w:szCs w:val="24"/>
        </w:rPr>
        <w:t xml:space="preserve">The International Journal of Human Resource Management, </w:t>
      </w:r>
      <w:r w:rsidR="00AA60BE">
        <w:rPr>
          <w:rFonts w:ascii="Times New Roman" w:hAnsi="Times New Roman" w:cs="Times New Roman"/>
          <w:sz w:val="24"/>
          <w:szCs w:val="24"/>
        </w:rPr>
        <w:t xml:space="preserve">Vol. 18 No. </w:t>
      </w:r>
      <w:r w:rsidR="00E51DA8">
        <w:rPr>
          <w:rFonts w:ascii="Times New Roman" w:hAnsi="Times New Roman" w:cs="Times New Roman"/>
          <w:sz w:val="24"/>
          <w:szCs w:val="24"/>
        </w:rPr>
        <w:t xml:space="preserve">11, pp. </w:t>
      </w:r>
      <w:r w:rsidR="00D653AF">
        <w:rPr>
          <w:rFonts w:ascii="Times New Roman" w:hAnsi="Times New Roman" w:cs="Times New Roman"/>
          <w:sz w:val="24"/>
          <w:szCs w:val="24"/>
        </w:rPr>
        <w:t xml:space="preserve">1883-1894. </w:t>
      </w:r>
    </w:p>
    <w:p w:rsidR="00901AC1" w:rsidRPr="00147839" w:rsidRDefault="00895768" w:rsidP="00901AC1">
      <w:pPr>
        <w:spacing w:after="0" w:line="480" w:lineRule="auto"/>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Noe, R. A.</w:t>
      </w:r>
      <w:r w:rsidR="00ED5C6B">
        <w:rPr>
          <w:rStyle w:val="Emphasis"/>
          <w:rFonts w:ascii="Times New Roman" w:hAnsi="Times New Roman" w:cs="Times New Roman"/>
          <w:i w:val="0"/>
          <w:sz w:val="24"/>
          <w:szCs w:val="24"/>
        </w:rPr>
        <w:t xml:space="preserve"> and Schmitt, N. (1986), “</w:t>
      </w:r>
      <w:r w:rsidR="00901AC1" w:rsidRPr="00147839">
        <w:rPr>
          <w:rStyle w:val="Emphasis"/>
          <w:rFonts w:ascii="Times New Roman" w:hAnsi="Times New Roman" w:cs="Times New Roman"/>
          <w:i w:val="0"/>
          <w:sz w:val="24"/>
          <w:szCs w:val="24"/>
        </w:rPr>
        <w:t xml:space="preserve">The influence of trainee attitudes on training effectiveness: </w:t>
      </w:r>
    </w:p>
    <w:p w:rsidR="00901AC1" w:rsidRPr="00147839" w:rsidRDefault="00ED5C6B" w:rsidP="00901AC1">
      <w:pPr>
        <w:spacing w:after="0" w:line="480" w:lineRule="auto"/>
        <w:ind w:firstLine="720"/>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 xml:space="preserve">Test of a model”, </w:t>
      </w:r>
      <w:r w:rsidR="00901AC1" w:rsidRPr="004A218D">
        <w:rPr>
          <w:rStyle w:val="Emphasis"/>
          <w:rFonts w:ascii="Times New Roman" w:hAnsi="Times New Roman" w:cs="Times New Roman"/>
          <w:i w:val="0"/>
          <w:sz w:val="24"/>
          <w:szCs w:val="24"/>
        </w:rPr>
        <w:t>Personnel Psychology,</w:t>
      </w:r>
      <w:r w:rsidR="004A218D">
        <w:rPr>
          <w:rStyle w:val="Emphasis"/>
          <w:rFonts w:ascii="Times New Roman" w:hAnsi="Times New Roman" w:cs="Times New Roman"/>
          <w:i w:val="0"/>
          <w:sz w:val="24"/>
          <w:szCs w:val="24"/>
        </w:rPr>
        <w:t xml:space="preserve"> Vol. </w:t>
      </w:r>
      <w:r w:rsidR="00901AC1" w:rsidRPr="004A218D">
        <w:rPr>
          <w:rStyle w:val="Emphasis"/>
          <w:rFonts w:ascii="Times New Roman" w:hAnsi="Times New Roman" w:cs="Times New Roman"/>
          <w:i w:val="0"/>
          <w:sz w:val="24"/>
          <w:szCs w:val="24"/>
        </w:rPr>
        <w:t>39</w:t>
      </w:r>
      <w:r w:rsidR="004A218D">
        <w:rPr>
          <w:rStyle w:val="Emphasis"/>
          <w:rFonts w:ascii="Times New Roman" w:hAnsi="Times New Roman" w:cs="Times New Roman"/>
          <w:i w:val="0"/>
          <w:sz w:val="24"/>
          <w:szCs w:val="24"/>
        </w:rPr>
        <w:t xml:space="preserve"> No. 3</w:t>
      </w:r>
      <w:r w:rsidR="00901AC1" w:rsidRPr="004A218D">
        <w:rPr>
          <w:rStyle w:val="Emphasis"/>
          <w:rFonts w:ascii="Times New Roman" w:hAnsi="Times New Roman" w:cs="Times New Roman"/>
          <w:i w:val="0"/>
          <w:sz w:val="24"/>
          <w:szCs w:val="24"/>
        </w:rPr>
        <w:t xml:space="preserve">, </w:t>
      </w:r>
      <w:r w:rsidR="004A218D">
        <w:rPr>
          <w:rStyle w:val="Emphasis"/>
          <w:rFonts w:ascii="Times New Roman" w:hAnsi="Times New Roman" w:cs="Times New Roman"/>
          <w:i w:val="0"/>
          <w:sz w:val="24"/>
          <w:szCs w:val="24"/>
        </w:rPr>
        <w:t xml:space="preserve">pp. </w:t>
      </w:r>
      <w:r w:rsidR="00901AC1" w:rsidRPr="004A218D">
        <w:rPr>
          <w:rStyle w:val="Emphasis"/>
          <w:rFonts w:ascii="Times New Roman" w:hAnsi="Times New Roman" w:cs="Times New Roman"/>
          <w:i w:val="0"/>
          <w:sz w:val="24"/>
          <w:szCs w:val="24"/>
        </w:rPr>
        <w:t>497-523.</w:t>
      </w:r>
    </w:p>
    <w:p w:rsidR="00224782" w:rsidRDefault="00224782" w:rsidP="00224782">
      <w:pPr>
        <w:spacing w:after="0" w:line="480" w:lineRule="auto"/>
        <w:rPr>
          <w:rFonts w:ascii="Times New Roman" w:hAnsi="Times New Roman" w:cs="Times New Roman"/>
          <w:i/>
          <w:sz w:val="24"/>
          <w:szCs w:val="24"/>
        </w:rPr>
      </w:pPr>
      <w:r>
        <w:rPr>
          <w:rFonts w:ascii="Times New Roman" w:hAnsi="Times New Roman" w:cs="Times New Roman"/>
          <w:sz w:val="24"/>
          <w:szCs w:val="24"/>
        </w:rPr>
        <w:t>Paluck, E. L. (2006), “</w:t>
      </w:r>
      <w:r w:rsidR="00901AC1" w:rsidRPr="00147839">
        <w:rPr>
          <w:rFonts w:ascii="Times New Roman" w:hAnsi="Times New Roman" w:cs="Times New Roman"/>
          <w:sz w:val="24"/>
          <w:szCs w:val="24"/>
        </w:rPr>
        <w:t>Diversity training and intergroup con</w:t>
      </w:r>
      <w:r>
        <w:rPr>
          <w:rFonts w:ascii="Times New Roman" w:hAnsi="Times New Roman" w:cs="Times New Roman"/>
          <w:sz w:val="24"/>
          <w:szCs w:val="24"/>
        </w:rPr>
        <w:t xml:space="preserve">tact: A call to action research”, </w:t>
      </w:r>
    </w:p>
    <w:p w:rsidR="00901AC1" w:rsidRPr="00403449" w:rsidRDefault="00901AC1" w:rsidP="00224782">
      <w:pPr>
        <w:spacing w:after="0" w:line="480" w:lineRule="auto"/>
        <w:ind w:firstLine="720"/>
        <w:rPr>
          <w:rFonts w:ascii="Times New Roman" w:hAnsi="Times New Roman" w:cs="Times New Roman"/>
          <w:sz w:val="24"/>
          <w:szCs w:val="24"/>
        </w:rPr>
      </w:pPr>
      <w:r w:rsidRPr="00403449">
        <w:rPr>
          <w:rFonts w:ascii="Times New Roman" w:hAnsi="Times New Roman" w:cs="Times New Roman"/>
          <w:sz w:val="24"/>
          <w:szCs w:val="24"/>
        </w:rPr>
        <w:t xml:space="preserve">Journal of Social Issues, </w:t>
      </w:r>
      <w:r w:rsidR="00403449">
        <w:rPr>
          <w:rFonts w:ascii="Times New Roman" w:hAnsi="Times New Roman" w:cs="Times New Roman"/>
          <w:sz w:val="24"/>
          <w:szCs w:val="24"/>
        </w:rPr>
        <w:t xml:space="preserve">Vol. </w:t>
      </w:r>
      <w:r w:rsidRPr="00403449">
        <w:rPr>
          <w:rFonts w:ascii="Times New Roman" w:hAnsi="Times New Roman" w:cs="Times New Roman"/>
          <w:sz w:val="24"/>
          <w:szCs w:val="24"/>
        </w:rPr>
        <w:t xml:space="preserve">62, </w:t>
      </w:r>
      <w:r w:rsidR="00403449">
        <w:rPr>
          <w:rFonts w:ascii="Times New Roman" w:hAnsi="Times New Roman" w:cs="Times New Roman"/>
          <w:sz w:val="24"/>
          <w:szCs w:val="24"/>
        </w:rPr>
        <w:t xml:space="preserve">pp. </w:t>
      </w:r>
      <w:r w:rsidRPr="00403449">
        <w:rPr>
          <w:rFonts w:ascii="Times New Roman" w:hAnsi="Times New Roman" w:cs="Times New Roman"/>
          <w:sz w:val="24"/>
          <w:szCs w:val="24"/>
        </w:rPr>
        <w:t>577-595.</w:t>
      </w:r>
    </w:p>
    <w:p w:rsidR="00901AC1" w:rsidRPr="00147839" w:rsidRDefault="00216FDB" w:rsidP="00901AC1">
      <w:pPr>
        <w:spacing w:after="0" w:line="480" w:lineRule="auto"/>
        <w:rPr>
          <w:rFonts w:ascii="Times New Roman" w:hAnsi="Times New Roman" w:cs="Times New Roman"/>
          <w:sz w:val="24"/>
          <w:szCs w:val="24"/>
        </w:rPr>
      </w:pPr>
      <w:r>
        <w:rPr>
          <w:rFonts w:ascii="Times New Roman" w:hAnsi="Times New Roman" w:cs="Times New Roman"/>
          <w:sz w:val="24"/>
          <w:szCs w:val="24"/>
        </w:rPr>
        <w:t>Pelled, L. H., Ledford, G. E., and Mohrman, S. A. (1999), “</w:t>
      </w:r>
      <w:r w:rsidR="00901AC1" w:rsidRPr="00147839">
        <w:rPr>
          <w:rFonts w:ascii="Times New Roman" w:hAnsi="Times New Roman" w:cs="Times New Roman"/>
          <w:sz w:val="24"/>
          <w:szCs w:val="24"/>
        </w:rPr>
        <w:t>Demographic dissimilarity and</w:t>
      </w:r>
    </w:p>
    <w:p w:rsidR="00901AC1" w:rsidRPr="00852E01" w:rsidRDefault="00EB7EA6" w:rsidP="00901A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workplace inclusion”,</w:t>
      </w:r>
      <w:r w:rsidR="00901AC1" w:rsidRPr="00147839">
        <w:rPr>
          <w:rFonts w:ascii="Times New Roman" w:hAnsi="Times New Roman" w:cs="Times New Roman"/>
          <w:sz w:val="24"/>
          <w:szCs w:val="24"/>
        </w:rPr>
        <w:t xml:space="preserve"> </w:t>
      </w:r>
      <w:r w:rsidR="00901AC1" w:rsidRPr="00852E01">
        <w:rPr>
          <w:rFonts w:ascii="Times New Roman" w:hAnsi="Times New Roman" w:cs="Times New Roman"/>
          <w:sz w:val="24"/>
          <w:szCs w:val="24"/>
        </w:rPr>
        <w:t xml:space="preserve">Journal of Management Studies, </w:t>
      </w:r>
      <w:r w:rsidR="00852E01">
        <w:rPr>
          <w:rFonts w:ascii="Times New Roman" w:hAnsi="Times New Roman" w:cs="Times New Roman"/>
          <w:sz w:val="24"/>
          <w:szCs w:val="24"/>
        </w:rPr>
        <w:t xml:space="preserve">Vol. </w:t>
      </w:r>
      <w:r w:rsidR="00901AC1" w:rsidRPr="00852E01">
        <w:rPr>
          <w:rFonts w:ascii="Times New Roman" w:hAnsi="Times New Roman" w:cs="Times New Roman"/>
          <w:sz w:val="24"/>
          <w:szCs w:val="24"/>
        </w:rPr>
        <w:t xml:space="preserve">36, </w:t>
      </w:r>
      <w:r w:rsidR="00852E01">
        <w:rPr>
          <w:rFonts w:ascii="Times New Roman" w:hAnsi="Times New Roman" w:cs="Times New Roman"/>
          <w:sz w:val="24"/>
          <w:szCs w:val="24"/>
        </w:rPr>
        <w:t xml:space="preserve">pp. </w:t>
      </w:r>
      <w:r w:rsidR="00901AC1" w:rsidRPr="00852E01">
        <w:rPr>
          <w:rFonts w:ascii="Times New Roman" w:hAnsi="Times New Roman" w:cs="Times New Roman"/>
          <w:sz w:val="24"/>
          <w:szCs w:val="24"/>
        </w:rPr>
        <w:t>1013–1031.</w:t>
      </w:r>
    </w:p>
    <w:p w:rsidR="00901AC1" w:rsidRPr="001146BB" w:rsidRDefault="00895768" w:rsidP="00901AC1">
      <w:pPr>
        <w:spacing w:after="0" w:line="480" w:lineRule="auto"/>
        <w:rPr>
          <w:rFonts w:ascii="Times New Roman" w:hAnsi="Times New Roman" w:cs="Times New Roman"/>
          <w:sz w:val="24"/>
          <w:szCs w:val="24"/>
        </w:rPr>
      </w:pPr>
      <w:r>
        <w:rPr>
          <w:rFonts w:ascii="Times New Roman" w:hAnsi="Times New Roman" w:cs="Times New Roman"/>
          <w:sz w:val="24"/>
          <w:szCs w:val="24"/>
        </w:rPr>
        <w:t>Phillips, J.</w:t>
      </w:r>
      <w:r w:rsidR="00DF6F91">
        <w:rPr>
          <w:rFonts w:ascii="Times New Roman" w:hAnsi="Times New Roman" w:cs="Times New Roman"/>
          <w:sz w:val="24"/>
          <w:szCs w:val="24"/>
        </w:rPr>
        <w:t xml:space="preserve"> and </w:t>
      </w:r>
      <w:r w:rsidR="00CE6B26">
        <w:rPr>
          <w:rFonts w:ascii="Times New Roman" w:hAnsi="Times New Roman" w:cs="Times New Roman"/>
          <w:sz w:val="24"/>
          <w:szCs w:val="24"/>
        </w:rPr>
        <w:t>Phillips, P. (2003),</w:t>
      </w:r>
      <w:r w:rsidR="00901AC1" w:rsidRPr="00147839">
        <w:rPr>
          <w:rFonts w:ascii="Times New Roman" w:hAnsi="Times New Roman" w:cs="Times New Roman"/>
          <w:sz w:val="24"/>
          <w:szCs w:val="24"/>
        </w:rPr>
        <w:t xml:space="preserve"> </w:t>
      </w:r>
      <w:r w:rsidR="00CE6B26">
        <w:rPr>
          <w:rFonts w:ascii="Times New Roman" w:hAnsi="Times New Roman" w:cs="Times New Roman"/>
          <w:sz w:val="24"/>
          <w:szCs w:val="24"/>
        </w:rPr>
        <w:t>“</w:t>
      </w:r>
      <w:r w:rsidR="00901AC1" w:rsidRPr="00147839">
        <w:rPr>
          <w:rFonts w:ascii="Times New Roman" w:hAnsi="Times New Roman" w:cs="Times New Roman"/>
          <w:sz w:val="24"/>
          <w:szCs w:val="24"/>
        </w:rPr>
        <w:t>Using action plans to measure ROI</w:t>
      </w:r>
      <w:r w:rsidR="001146BB">
        <w:rPr>
          <w:rFonts w:ascii="Times New Roman" w:hAnsi="Times New Roman" w:cs="Times New Roman"/>
          <w:sz w:val="24"/>
          <w:szCs w:val="24"/>
        </w:rPr>
        <w:t xml:space="preserve">”, </w:t>
      </w:r>
      <w:r w:rsidR="00901AC1" w:rsidRPr="001146BB">
        <w:rPr>
          <w:rFonts w:ascii="Times New Roman" w:hAnsi="Times New Roman" w:cs="Times New Roman"/>
          <w:sz w:val="24"/>
          <w:szCs w:val="24"/>
        </w:rPr>
        <w:t xml:space="preserve">Performance </w:t>
      </w:r>
    </w:p>
    <w:p w:rsidR="00901AC1" w:rsidRPr="001146BB" w:rsidRDefault="00901AC1" w:rsidP="00901AC1">
      <w:pPr>
        <w:spacing w:after="0" w:line="480" w:lineRule="auto"/>
        <w:ind w:firstLine="720"/>
        <w:rPr>
          <w:rFonts w:ascii="Times New Roman" w:hAnsi="Times New Roman" w:cs="Times New Roman"/>
          <w:sz w:val="24"/>
          <w:szCs w:val="24"/>
        </w:rPr>
      </w:pPr>
      <w:r w:rsidRPr="001146BB">
        <w:rPr>
          <w:rFonts w:ascii="Times New Roman" w:hAnsi="Times New Roman" w:cs="Times New Roman"/>
          <w:sz w:val="24"/>
          <w:szCs w:val="24"/>
        </w:rPr>
        <w:t xml:space="preserve">Improvement, </w:t>
      </w:r>
      <w:r w:rsidR="001146BB">
        <w:rPr>
          <w:rFonts w:ascii="Times New Roman" w:hAnsi="Times New Roman" w:cs="Times New Roman"/>
          <w:sz w:val="24"/>
          <w:szCs w:val="24"/>
        </w:rPr>
        <w:t xml:space="preserve">Vol. </w:t>
      </w:r>
      <w:r w:rsidRPr="001146BB">
        <w:rPr>
          <w:rFonts w:ascii="Times New Roman" w:hAnsi="Times New Roman" w:cs="Times New Roman"/>
          <w:sz w:val="24"/>
          <w:szCs w:val="24"/>
        </w:rPr>
        <w:t xml:space="preserve">42, </w:t>
      </w:r>
      <w:r w:rsidR="001146BB">
        <w:rPr>
          <w:rFonts w:ascii="Times New Roman" w:hAnsi="Times New Roman" w:cs="Times New Roman"/>
          <w:sz w:val="24"/>
          <w:szCs w:val="24"/>
        </w:rPr>
        <w:t xml:space="preserve">pp. </w:t>
      </w:r>
      <w:r w:rsidRPr="001146BB">
        <w:rPr>
          <w:rFonts w:ascii="Times New Roman" w:hAnsi="Times New Roman" w:cs="Times New Roman"/>
          <w:sz w:val="24"/>
          <w:szCs w:val="24"/>
        </w:rPr>
        <w:t>22-31.</w:t>
      </w:r>
    </w:p>
    <w:p w:rsidR="00901AC1" w:rsidRPr="00147839" w:rsidRDefault="00545459" w:rsidP="00901AC1">
      <w:pPr>
        <w:spacing w:after="0" w:line="480" w:lineRule="auto"/>
        <w:rPr>
          <w:rFonts w:ascii="Times New Roman" w:hAnsi="Times New Roman" w:cs="Times New Roman"/>
          <w:sz w:val="24"/>
          <w:szCs w:val="24"/>
        </w:rPr>
      </w:pPr>
      <w:r>
        <w:rPr>
          <w:rFonts w:ascii="Times New Roman" w:hAnsi="Times New Roman" w:cs="Times New Roman"/>
          <w:sz w:val="24"/>
          <w:szCs w:val="24"/>
        </w:rPr>
        <w:t>Pittinsky, T. L. (2010), “</w:t>
      </w:r>
      <w:r w:rsidR="00901AC1" w:rsidRPr="00147839">
        <w:rPr>
          <w:rFonts w:ascii="Times New Roman" w:hAnsi="Times New Roman" w:cs="Times New Roman"/>
          <w:sz w:val="24"/>
          <w:szCs w:val="24"/>
        </w:rPr>
        <w:t xml:space="preserve">A two-dimensional model of intergroup leadership: The case of national </w:t>
      </w:r>
    </w:p>
    <w:p w:rsidR="00901AC1" w:rsidRDefault="00545459" w:rsidP="00901A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Diversity”, </w:t>
      </w:r>
      <w:r w:rsidR="00901AC1" w:rsidRPr="00A40DB3">
        <w:rPr>
          <w:rFonts w:ascii="Times New Roman" w:hAnsi="Times New Roman" w:cs="Times New Roman"/>
          <w:sz w:val="24"/>
          <w:szCs w:val="24"/>
        </w:rPr>
        <w:t xml:space="preserve">American Psychologist, </w:t>
      </w:r>
      <w:r w:rsidR="00A40DB3">
        <w:rPr>
          <w:rFonts w:ascii="Times New Roman" w:hAnsi="Times New Roman" w:cs="Times New Roman"/>
          <w:sz w:val="24"/>
          <w:szCs w:val="24"/>
        </w:rPr>
        <w:t xml:space="preserve">Vol. </w:t>
      </w:r>
      <w:r w:rsidR="00901AC1" w:rsidRPr="00A40DB3">
        <w:rPr>
          <w:rFonts w:ascii="Times New Roman" w:hAnsi="Times New Roman" w:cs="Times New Roman"/>
          <w:sz w:val="24"/>
          <w:szCs w:val="24"/>
        </w:rPr>
        <w:t xml:space="preserve">65, </w:t>
      </w:r>
      <w:r w:rsidR="00515044">
        <w:rPr>
          <w:rFonts w:ascii="Times New Roman" w:hAnsi="Times New Roman" w:cs="Times New Roman"/>
          <w:sz w:val="24"/>
          <w:szCs w:val="24"/>
        </w:rPr>
        <w:t xml:space="preserve">pp. </w:t>
      </w:r>
      <w:r w:rsidR="00901AC1" w:rsidRPr="00A40DB3">
        <w:rPr>
          <w:rFonts w:ascii="Times New Roman" w:hAnsi="Times New Roman" w:cs="Times New Roman"/>
          <w:sz w:val="24"/>
          <w:szCs w:val="24"/>
        </w:rPr>
        <w:t>194 –200.</w:t>
      </w:r>
    </w:p>
    <w:p w:rsidR="00882E4D" w:rsidRDefault="00671D59" w:rsidP="00671D59">
      <w:pPr>
        <w:autoSpaceDE w:val="0"/>
        <w:autoSpaceDN w:val="0"/>
        <w:adjustRightInd w:val="0"/>
        <w:spacing w:after="0" w:line="480" w:lineRule="auto"/>
        <w:rPr>
          <w:rStyle w:val="medium-font"/>
          <w:rFonts w:ascii="Times New Roman" w:hAnsi="Times New Roman" w:cs="Times New Roman"/>
          <w:sz w:val="24"/>
          <w:szCs w:val="24"/>
        </w:rPr>
      </w:pPr>
      <w:r w:rsidRPr="00671D59">
        <w:rPr>
          <w:rStyle w:val="medium-font"/>
          <w:rFonts w:ascii="Times New Roman" w:hAnsi="Times New Roman" w:cs="Times New Roman"/>
          <w:sz w:val="24"/>
          <w:szCs w:val="24"/>
        </w:rPr>
        <w:lastRenderedPageBreak/>
        <w:t>Pratto, F., Sidanius,</w:t>
      </w:r>
      <w:r>
        <w:rPr>
          <w:rStyle w:val="medium-font"/>
          <w:rFonts w:ascii="Times New Roman" w:hAnsi="Times New Roman" w:cs="Times New Roman"/>
          <w:sz w:val="24"/>
          <w:szCs w:val="24"/>
        </w:rPr>
        <w:t xml:space="preserve"> J., Stallworth, L., and</w:t>
      </w:r>
      <w:r w:rsidRPr="00671D59">
        <w:rPr>
          <w:rStyle w:val="medium-font"/>
          <w:rFonts w:ascii="Times New Roman" w:hAnsi="Times New Roman" w:cs="Times New Roman"/>
          <w:sz w:val="24"/>
          <w:szCs w:val="24"/>
        </w:rPr>
        <w:t xml:space="preserve"> Malle, F. (1994)</w:t>
      </w:r>
      <w:r w:rsidR="00137753">
        <w:rPr>
          <w:rStyle w:val="medium-font"/>
          <w:rFonts w:ascii="Times New Roman" w:hAnsi="Times New Roman" w:cs="Times New Roman"/>
          <w:sz w:val="24"/>
          <w:szCs w:val="24"/>
        </w:rPr>
        <w:t>, “</w:t>
      </w:r>
      <w:r w:rsidRPr="00671D59">
        <w:rPr>
          <w:rStyle w:val="medium-font"/>
          <w:rFonts w:ascii="Times New Roman" w:hAnsi="Times New Roman" w:cs="Times New Roman"/>
          <w:sz w:val="24"/>
          <w:szCs w:val="24"/>
        </w:rPr>
        <w:t>Social domi</w:t>
      </w:r>
      <w:r>
        <w:rPr>
          <w:rStyle w:val="medium-font"/>
          <w:rFonts w:ascii="Times New Roman" w:hAnsi="Times New Roman" w:cs="Times New Roman"/>
          <w:sz w:val="24"/>
          <w:szCs w:val="24"/>
        </w:rPr>
        <w:t xml:space="preserve">nance orientation: A </w:t>
      </w:r>
    </w:p>
    <w:p w:rsidR="00671D59" w:rsidRDefault="00671D59" w:rsidP="00882E4D">
      <w:pPr>
        <w:autoSpaceDE w:val="0"/>
        <w:autoSpaceDN w:val="0"/>
        <w:adjustRightInd w:val="0"/>
        <w:spacing w:after="0" w:line="480" w:lineRule="auto"/>
        <w:ind w:left="720"/>
        <w:rPr>
          <w:rStyle w:val="medium-font"/>
          <w:rFonts w:ascii="Times New Roman" w:hAnsi="Times New Roman" w:cs="Times New Roman"/>
          <w:sz w:val="24"/>
          <w:szCs w:val="24"/>
        </w:rPr>
      </w:pPr>
      <w:r>
        <w:rPr>
          <w:rStyle w:val="medium-font"/>
          <w:rFonts w:ascii="Times New Roman" w:hAnsi="Times New Roman" w:cs="Times New Roman"/>
          <w:sz w:val="24"/>
          <w:szCs w:val="24"/>
        </w:rPr>
        <w:t xml:space="preserve">personality </w:t>
      </w:r>
      <w:r w:rsidRPr="00671D59">
        <w:rPr>
          <w:rStyle w:val="medium-font"/>
          <w:rFonts w:ascii="Times New Roman" w:hAnsi="Times New Roman" w:cs="Times New Roman"/>
          <w:sz w:val="24"/>
          <w:szCs w:val="24"/>
        </w:rPr>
        <w:t>variable predicting</w:t>
      </w:r>
      <w:r w:rsidR="00137753">
        <w:rPr>
          <w:rStyle w:val="medium-font"/>
          <w:rFonts w:ascii="Times New Roman" w:hAnsi="Times New Roman" w:cs="Times New Roman"/>
          <w:sz w:val="24"/>
          <w:szCs w:val="24"/>
        </w:rPr>
        <w:t xml:space="preserve"> social and political attitudes”,</w:t>
      </w:r>
      <w:r w:rsidRPr="00671D59">
        <w:rPr>
          <w:rStyle w:val="medium-font"/>
          <w:rFonts w:ascii="Times New Roman" w:hAnsi="Times New Roman" w:cs="Times New Roman"/>
          <w:sz w:val="24"/>
          <w:szCs w:val="24"/>
        </w:rPr>
        <w:t xml:space="preserve"> Journal of Personality and Social Psychology</w:t>
      </w:r>
      <w:r w:rsidR="00290E4F">
        <w:rPr>
          <w:rStyle w:val="medium-font"/>
          <w:rFonts w:ascii="Times New Roman" w:hAnsi="Times New Roman" w:cs="Times New Roman"/>
          <w:sz w:val="24"/>
          <w:szCs w:val="24"/>
        </w:rPr>
        <w:t>, Vol. 67 No. 4, pp.</w:t>
      </w:r>
      <w:r w:rsidRPr="00671D59">
        <w:rPr>
          <w:rStyle w:val="medium-font"/>
          <w:rFonts w:ascii="Times New Roman" w:hAnsi="Times New Roman" w:cs="Times New Roman"/>
          <w:sz w:val="24"/>
          <w:szCs w:val="24"/>
        </w:rPr>
        <w:t xml:space="preserve"> 741-763.</w:t>
      </w:r>
    </w:p>
    <w:p w:rsidR="004A4F4D" w:rsidRDefault="00895768" w:rsidP="00172035">
      <w:pPr>
        <w:autoSpaceDE w:val="0"/>
        <w:autoSpaceDN w:val="0"/>
        <w:adjustRightInd w:val="0"/>
        <w:spacing w:after="0" w:line="480" w:lineRule="auto"/>
        <w:rPr>
          <w:rStyle w:val="medium-font"/>
          <w:rFonts w:ascii="Times New Roman" w:hAnsi="Times New Roman" w:cs="Times New Roman"/>
          <w:sz w:val="24"/>
          <w:szCs w:val="24"/>
        </w:rPr>
      </w:pPr>
      <w:r>
        <w:rPr>
          <w:rStyle w:val="medium-font"/>
          <w:rFonts w:ascii="Times New Roman" w:hAnsi="Times New Roman" w:cs="Times New Roman"/>
          <w:sz w:val="24"/>
          <w:szCs w:val="24"/>
        </w:rPr>
        <w:t>Prieto, L. C.</w:t>
      </w:r>
      <w:r w:rsidR="00172035">
        <w:rPr>
          <w:rStyle w:val="medium-font"/>
          <w:rFonts w:ascii="Times New Roman" w:hAnsi="Times New Roman" w:cs="Times New Roman"/>
          <w:sz w:val="24"/>
          <w:szCs w:val="24"/>
        </w:rPr>
        <w:t xml:space="preserve"> and Phipps, S. T. A. (</w:t>
      </w:r>
      <w:r w:rsidR="004C5C4A">
        <w:rPr>
          <w:rStyle w:val="medium-font"/>
          <w:rFonts w:ascii="Times New Roman" w:hAnsi="Times New Roman" w:cs="Times New Roman"/>
          <w:sz w:val="24"/>
          <w:szCs w:val="24"/>
        </w:rPr>
        <w:t>2009), “</w:t>
      </w:r>
      <w:r w:rsidR="00906C7E">
        <w:rPr>
          <w:rStyle w:val="medium-font"/>
          <w:rFonts w:ascii="Times New Roman" w:hAnsi="Times New Roman" w:cs="Times New Roman"/>
          <w:sz w:val="24"/>
          <w:szCs w:val="24"/>
        </w:rPr>
        <w:t xml:space="preserve">An exploration of leadership thought and an </w:t>
      </w:r>
    </w:p>
    <w:p w:rsidR="00172035" w:rsidRPr="00671D59" w:rsidRDefault="00906C7E" w:rsidP="004A4F4D">
      <w:pPr>
        <w:autoSpaceDE w:val="0"/>
        <w:autoSpaceDN w:val="0"/>
        <w:adjustRightInd w:val="0"/>
        <w:spacing w:after="0" w:line="480" w:lineRule="auto"/>
        <w:ind w:left="720"/>
        <w:rPr>
          <w:rFonts w:ascii="Times New Roman" w:hAnsi="Times New Roman" w:cs="Times New Roman"/>
          <w:sz w:val="24"/>
          <w:szCs w:val="24"/>
        </w:rPr>
      </w:pPr>
      <w:r>
        <w:rPr>
          <w:rStyle w:val="medium-font"/>
          <w:rFonts w:ascii="Times New Roman" w:hAnsi="Times New Roman" w:cs="Times New Roman"/>
          <w:sz w:val="24"/>
          <w:szCs w:val="24"/>
        </w:rPr>
        <w:t xml:space="preserve">introduction </w:t>
      </w:r>
      <w:r w:rsidR="003020BA">
        <w:rPr>
          <w:rStyle w:val="medium-font"/>
          <w:rFonts w:ascii="Times New Roman" w:hAnsi="Times New Roman" w:cs="Times New Roman"/>
          <w:sz w:val="24"/>
          <w:szCs w:val="24"/>
        </w:rPr>
        <w:t xml:space="preserve">to proactive leadership in the context of managing change and diversity”, </w:t>
      </w:r>
      <w:r w:rsidR="0083368C">
        <w:rPr>
          <w:rStyle w:val="medium-font"/>
          <w:rFonts w:ascii="Times New Roman" w:hAnsi="Times New Roman" w:cs="Times New Roman"/>
          <w:sz w:val="24"/>
          <w:szCs w:val="24"/>
        </w:rPr>
        <w:t xml:space="preserve">The Journal of Human Resource and Adult Learning, </w:t>
      </w:r>
      <w:r w:rsidR="005C12DC">
        <w:rPr>
          <w:rStyle w:val="medium-font"/>
          <w:rFonts w:ascii="Times New Roman" w:hAnsi="Times New Roman" w:cs="Times New Roman"/>
          <w:sz w:val="24"/>
          <w:szCs w:val="24"/>
        </w:rPr>
        <w:t xml:space="preserve">Vol. 5 No. 1, </w:t>
      </w:r>
      <w:r w:rsidR="001270B8">
        <w:rPr>
          <w:rStyle w:val="medium-font"/>
          <w:rFonts w:ascii="Times New Roman" w:hAnsi="Times New Roman" w:cs="Times New Roman"/>
          <w:sz w:val="24"/>
          <w:szCs w:val="24"/>
        </w:rPr>
        <w:t xml:space="preserve">pp. 64- </w:t>
      </w:r>
      <w:r w:rsidR="00A506E8">
        <w:rPr>
          <w:rStyle w:val="medium-font"/>
          <w:rFonts w:ascii="Times New Roman" w:hAnsi="Times New Roman" w:cs="Times New Roman"/>
          <w:sz w:val="24"/>
          <w:szCs w:val="24"/>
        </w:rPr>
        <w:t xml:space="preserve">74. </w:t>
      </w:r>
    </w:p>
    <w:p w:rsidR="00652062" w:rsidRDefault="00901AC1" w:rsidP="00652062">
      <w:pPr>
        <w:spacing w:after="0" w:line="480" w:lineRule="auto"/>
        <w:rPr>
          <w:rFonts w:ascii="Times New Roman" w:hAnsi="Times New Roman" w:cs="Times New Roman"/>
          <w:sz w:val="24"/>
          <w:szCs w:val="24"/>
        </w:rPr>
      </w:pPr>
      <w:r w:rsidRPr="00147839">
        <w:rPr>
          <w:rFonts w:ascii="Times New Roman" w:hAnsi="Times New Roman" w:cs="Times New Roman"/>
          <w:sz w:val="24"/>
          <w:szCs w:val="24"/>
        </w:rPr>
        <w:t>Resick, C. J., Martin, G. S., Keating, M.</w:t>
      </w:r>
      <w:r w:rsidR="00652062">
        <w:rPr>
          <w:rFonts w:ascii="Times New Roman" w:hAnsi="Times New Roman" w:cs="Times New Roman"/>
          <w:sz w:val="24"/>
          <w:szCs w:val="24"/>
        </w:rPr>
        <w:t xml:space="preserve"> A., Dickson, M. W., Kwan, H., and Peng, C. (2011), </w:t>
      </w:r>
    </w:p>
    <w:p w:rsidR="00901AC1" w:rsidRPr="002B2A90" w:rsidRDefault="00652062" w:rsidP="00652062">
      <w:pPr>
        <w:spacing w:after="0" w:line="480" w:lineRule="auto"/>
        <w:ind w:left="720"/>
        <w:rPr>
          <w:rStyle w:val="apple-style-span"/>
          <w:rFonts w:ascii="Times New Roman" w:hAnsi="Times New Roman" w:cs="Times New Roman"/>
          <w:sz w:val="24"/>
          <w:szCs w:val="24"/>
        </w:rPr>
      </w:pPr>
      <w:r>
        <w:rPr>
          <w:rFonts w:ascii="Times New Roman" w:hAnsi="Times New Roman" w:cs="Times New Roman"/>
          <w:sz w:val="24"/>
          <w:szCs w:val="24"/>
        </w:rPr>
        <w:t>“</w:t>
      </w:r>
      <w:r w:rsidR="00901AC1" w:rsidRPr="00147839">
        <w:rPr>
          <w:rFonts w:ascii="Times New Roman" w:hAnsi="Times New Roman" w:cs="Times New Roman"/>
          <w:sz w:val="24"/>
          <w:szCs w:val="24"/>
        </w:rPr>
        <w:t>What ethical leadership means to me: Asian, American, and European perspectives</w:t>
      </w:r>
      <w:r w:rsidR="002B2A90">
        <w:rPr>
          <w:rFonts w:ascii="Times New Roman" w:hAnsi="Times New Roman" w:cs="Times New Roman"/>
          <w:sz w:val="24"/>
          <w:szCs w:val="24"/>
        </w:rPr>
        <w:t>”,</w:t>
      </w:r>
      <w:r w:rsidR="00901AC1" w:rsidRPr="00147839">
        <w:rPr>
          <w:rFonts w:ascii="Times New Roman" w:hAnsi="Times New Roman" w:cs="Times New Roman"/>
          <w:sz w:val="24"/>
          <w:szCs w:val="24"/>
        </w:rPr>
        <w:t xml:space="preserve"> </w:t>
      </w:r>
      <w:r w:rsidR="00901AC1" w:rsidRPr="002B2A90">
        <w:rPr>
          <w:rFonts w:ascii="Times New Roman" w:hAnsi="Times New Roman" w:cs="Times New Roman"/>
          <w:iCs/>
          <w:sz w:val="24"/>
          <w:szCs w:val="24"/>
        </w:rPr>
        <w:t>Journal of Business Ethics</w:t>
      </w:r>
      <w:r w:rsidR="00901AC1" w:rsidRPr="002B2A90">
        <w:rPr>
          <w:rFonts w:ascii="Times New Roman" w:hAnsi="Times New Roman" w:cs="Times New Roman"/>
          <w:sz w:val="24"/>
          <w:szCs w:val="24"/>
        </w:rPr>
        <w:t xml:space="preserve">, </w:t>
      </w:r>
      <w:r w:rsidR="002B2A90">
        <w:rPr>
          <w:rFonts w:ascii="Times New Roman" w:hAnsi="Times New Roman" w:cs="Times New Roman"/>
          <w:sz w:val="24"/>
          <w:szCs w:val="24"/>
        </w:rPr>
        <w:t xml:space="preserve">Vol. </w:t>
      </w:r>
      <w:r w:rsidR="002B2A90">
        <w:rPr>
          <w:rFonts w:ascii="Times New Roman" w:hAnsi="Times New Roman" w:cs="Times New Roman"/>
          <w:iCs/>
          <w:sz w:val="24"/>
          <w:szCs w:val="24"/>
        </w:rPr>
        <w:t xml:space="preserve">101 </w:t>
      </w:r>
      <w:r w:rsidR="002B2A90">
        <w:rPr>
          <w:rFonts w:ascii="Times New Roman" w:hAnsi="Times New Roman" w:cs="Times New Roman"/>
          <w:sz w:val="24"/>
          <w:szCs w:val="24"/>
        </w:rPr>
        <w:t>No. 3</w:t>
      </w:r>
      <w:r w:rsidR="00901AC1" w:rsidRPr="002B2A90">
        <w:rPr>
          <w:rFonts w:ascii="Times New Roman" w:hAnsi="Times New Roman" w:cs="Times New Roman"/>
          <w:sz w:val="24"/>
          <w:szCs w:val="24"/>
        </w:rPr>
        <w:t xml:space="preserve">, </w:t>
      </w:r>
      <w:r w:rsidR="002B2A90">
        <w:rPr>
          <w:rFonts w:ascii="Times New Roman" w:hAnsi="Times New Roman" w:cs="Times New Roman"/>
          <w:sz w:val="24"/>
          <w:szCs w:val="24"/>
        </w:rPr>
        <w:t xml:space="preserve">pp. </w:t>
      </w:r>
      <w:r w:rsidR="00901AC1" w:rsidRPr="002B2A90">
        <w:rPr>
          <w:rFonts w:ascii="Times New Roman" w:hAnsi="Times New Roman" w:cs="Times New Roman"/>
          <w:sz w:val="24"/>
          <w:szCs w:val="24"/>
        </w:rPr>
        <w:t>435-457.</w:t>
      </w:r>
    </w:p>
    <w:p w:rsidR="00901AC1" w:rsidRPr="00147839" w:rsidRDefault="008D5CC6" w:rsidP="00901AC1">
      <w:pPr>
        <w:spacing w:after="0" w:line="480" w:lineRule="auto"/>
        <w:rPr>
          <w:rFonts w:ascii="Times New Roman" w:hAnsi="Times New Roman" w:cs="Times New Roman"/>
          <w:sz w:val="24"/>
          <w:szCs w:val="24"/>
        </w:rPr>
      </w:pPr>
      <w:r>
        <w:rPr>
          <w:rFonts w:ascii="Times New Roman" w:hAnsi="Times New Roman" w:cs="Times New Roman"/>
          <w:sz w:val="24"/>
          <w:szCs w:val="24"/>
        </w:rPr>
        <w:t>Roberson, Q. (2006),</w:t>
      </w:r>
      <w:r w:rsidR="00901AC1" w:rsidRPr="00147839">
        <w:rPr>
          <w:rFonts w:ascii="Times New Roman" w:hAnsi="Times New Roman" w:cs="Times New Roman"/>
          <w:sz w:val="24"/>
          <w:szCs w:val="24"/>
        </w:rPr>
        <w:t xml:space="preserve"> </w:t>
      </w:r>
      <w:r>
        <w:rPr>
          <w:rFonts w:ascii="Times New Roman" w:hAnsi="Times New Roman" w:cs="Times New Roman"/>
          <w:sz w:val="24"/>
          <w:szCs w:val="24"/>
        </w:rPr>
        <w:t>“</w:t>
      </w:r>
      <w:r w:rsidR="00901AC1" w:rsidRPr="00147839">
        <w:rPr>
          <w:rFonts w:ascii="Times New Roman" w:hAnsi="Times New Roman" w:cs="Times New Roman"/>
          <w:sz w:val="24"/>
          <w:szCs w:val="24"/>
        </w:rPr>
        <w:t xml:space="preserve">Disentangling the meanings of diversity and inclusion in </w:t>
      </w:r>
      <w:r>
        <w:rPr>
          <w:rFonts w:ascii="Times New Roman" w:hAnsi="Times New Roman" w:cs="Times New Roman"/>
          <w:sz w:val="24"/>
          <w:szCs w:val="24"/>
        </w:rPr>
        <w:t xml:space="preserve">organizations”, </w:t>
      </w:r>
      <w:r w:rsidR="00901AC1" w:rsidRPr="00147839">
        <w:rPr>
          <w:rFonts w:ascii="Times New Roman" w:hAnsi="Times New Roman" w:cs="Times New Roman"/>
          <w:sz w:val="24"/>
          <w:szCs w:val="24"/>
        </w:rPr>
        <w:t xml:space="preserve"> </w:t>
      </w:r>
    </w:p>
    <w:p w:rsidR="00901AC1" w:rsidRPr="008D5CC6" w:rsidRDefault="00901AC1" w:rsidP="00901AC1">
      <w:pPr>
        <w:spacing w:after="0" w:line="480" w:lineRule="auto"/>
        <w:ind w:firstLine="720"/>
        <w:rPr>
          <w:rFonts w:ascii="Times New Roman" w:hAnsi="Times New Roman" w:cs="Times New Roman"/>
          <w:sz w:val="24"/>
          <w:szCs w:val="24"/>
        </w:rPr>
      </w:pPr>
      <w:r w:rsidRPr="008D5CC6">
        <w:rPr>
          <w:rFonts w:ascii="Times New Roman" w:hAnsi="Times New Roman" w:cs="Times New Roman"/>
          <w:sz w:val="24"/>
          <w:szCs w:val="24"/>
        </w:rPr>
        <w:t xml:space="preserve">Group and Organization Management, </w:t>
      </w:r>
      <w:r w:rsidR="008D5CC6">
        <w:rPr>
          <w:rFonts w:ascii="Times New Roman" w:hAnsi="Times New Roman" w:cs="Times New Roman"/>
          <w:sz w:val="24"/>
          <w:szCs w:val="24"/>
        </w:rPr>
        <w:t xml:space="preserve">Vol. </w:t>
      </w:r>
      <w:r w:rsidRPr="008D5CC6">
        <w:rPr>
          <w:rFonts w:ascii="Times New Roman" w:hAnsi="Times New Roman" w:cs="Times New Roman"/>
          <w:sz w:val="24"/>
          <w:szCs w:val="24"/>
        </w:rPr>
        <w:t xml:space="preserve">31, </w:t>
      </w:r>
      <w:r w:rsidR="008D5CC6">
        <w:rPr>
          <w:rFonts w:ascii="Times New Roman" w:hAnsi="Times New Roman" w:cs="Times New Roman"/>
          <w:sz w:val="24"/>
          <w:szCs w:val="24"/>
        </w:rPr>
        <w:t xml:space="preserve">pp. </w:t>
      </w:r>
      <w:r w:rsidRPr="008D5CC6">
        <w:rPr>
          <w:rFonts w:ascii="Times New Roman" w:hAnsi="Times New Roman" w:cs="Times New Roman"/>
          <w:sz w:val="24"/>
          <w:szCs w:val="24"/>
        </w:rPr>
        <w:t>212–236.</w:t>
      </w:r>
    </w:p>
    <w:p w:rsidR="00901AC1" w:rsidRPr="00147839" w:rsidRDefault="0082389B" w:rsidP="00901AC1">
      <w:pPr>
        <w:spacing w:after="0" w:line="480" w:lineRule="auto"/>
        <w:rPr>
          <w:rFonts w:ascii="Times New Roman" w:hAnsi="Times New Roman" w:cs="Times New Roman"/>
          <w:sz w:val="24"/>
          <w:szCs w:val="24"/>
        </w:rPr>
      </w:pPr>
      <w:r>
        <w:rPr>
          <w:rFonts w:ascii="Times New Roman" w:hAnsi="Times New Roman" w:cs="Times New Roman"/>
          <w:sz w:val="24"/>
          <w:szCs w:val="24"/>
        </w:rPr>
        <w:t>Roberson, L., Kulik, C. T., and</w:t>
      </w:r>
      <w:r w:rsidR="00063DEA">
        <w:rPr>
          <w:rFonts w:ascii="Times New Roman" w:hAnsi="Times New Roman" w:cs="Times New Roman"/>
          <w:sz w:val="24"/>
          <w:szCs w:val="24"/>
        </w:rPr>
        <w:t xml:space="preserve"> Pepper, M. B. (2003), “</w:t>
      </w:r>
      <w:r w:rsidR="00901AC1" w:rsidRPr="00147839">
        <w:rPr>
          <w:rFonts w:ascii="Times New Roman" w:hAnsi="Times New Roman" w:cs="Times New Roman"/>
          <w:sz w:val="24"/>
          <w:szCs w:val="24"/>
        </w:rPr>
        <w:t xml:space="preserve">Using needs assessment to resolve </w:t>
      </w:r>
    </w:p>
    <w:p w:rsidR="00901AC1" w:rsidRPr="00147839" w:rsidRDefault="00901AC1" w:rsidP="00901AC1">
      <w:pPr>
        <w:spacing w:after="0" w:line="480" w:lineRule="auto"/>
        <w:ind w:left="720"/>
        <w:rPr>
          <w:rFonts w:ascii="Times New Roman" w:hAnsi="Times New Roman" w:cs="Times New Roman"/>
          <w:sz w:val="24"/>
          <w:szCs w:val="24"/>
        </w:rPr>
      </w:pPr>
      <w:r w:rsidRPr="00147839">
        <w:rPr>
          <w:rFonts w:ascii="Times New Roman" w:hAnsi="Times New Roman" w:cs="Times New Roman"/>
          <w:sz w:val="24"/>
          <w:szCs w:val="24"/>
        </w:rPr>
        <w:t>controversies in diversity training design</w:t>
      </w:r>
      <w:r w:rsidR="00A329A2">
        <w:rPr>
          <w:rFonts w:ascii="Times New Roman" w:hAnsi="Times New Roman" w:cs="Times New Roman"/>
          <w:sz w:val="24"/>
          <w:szCs w:val="24"/>
        </w:rPr>
        <w:t xml:space="preserve">”, </w:t>
      </w:r>
      <w:r w:rsidRPr="00A329A2">
        <w:rPr>
          <w:rFonts w:ascii="Times New Roman" w:hAnsi="Times New Roman" w:cs="Times New Roman"/>
          <w:sz w:val="24"/>
          <w:szCs w:val="24"/>
        </w:rPr>
        <w:t xml:space="preserve">Group &amp; Organization Management, </w:t>
      </w:r>
      <w:r w:rsidR="00A329A2">
        <w:rPr>
          <w:rFonts w:ascii="Times New Roman" w:hAnsi="Times New Roman" w:cs="Times New Roman"/>
          <w:sz w:val="24"/>
          <w:szCs w:val="24"/>
        </w:rPr>
        <w:t xml:space="preserve">Vol. </w:t>
      </w:r>
      <w:r w:rsidRPr="00A329A2">
        <w:rPr>
          <w:rFonts w:ascii="Times New Roman" w:hAnsi="Times New Roman" w:cs="Times New Roman"/>
          <w:sz w:val="24"/>
          <w:szCs w:val="24"/>
        </w:rPr>
        <w:t>28</w:t>
      </w:r>
      <w:r w:rsidR="00A329A2">
        <w:rPr>
          <w:rFonts w:ascii="Times New Roman" w:hAnsi="Times New Roman" w:cs="Times New Roman"/>
          <w:sz w:val="24"/>
          <w:szCs w:val="24"/>
        </w:rPr>
        <w:t xml:space="preserve"> No. 1</w:t>
      </w:r>
      <w:r w:rsidRPr="00A329A2">
        <w:rPr>
          <w:rFonts w:ascii="Times New Roman" w:hAnsi="Times New Roman" w:cs="Times New Roman"/>
          <w:sz w:val="24"/>
          <w:szCs w:val="24"/>
        </w:rPr>
        <w:t xml:space="preserve">, </w:t>
      </w:r>
      <w:r w:rsidR="00A329A2">
        <w:rPr>
          <w:rFonts w:ascii="Times New Roman" w:hAnsi="Times New Roman" w:cs="Times New Roman"/>
          <w:sz w:val="24"/>
          <w:szCs w:val="24"/>
        </w:rPr>
        <w:t xml:space="preserve">pp. </w:t>
      </w:r>
      <w:r w:rsidRPr="00A329A2">
        <w:rPr>
          <w:rFonts w:ascii="Times New Roman" w:hAnsi="Times New Roman" w:cs="Times New Roman"/>
          <w:sz w:val="24"/>
          <w:szCs w:val="24"/>
        </w:rPr>
        <w:t>148–174.</w:t>
      </w:r>
    </w:p>
    <w:p w:rsidR="00901AC1" w:rsidRPr="00147839" w:rsidRDefault="00901AC1" w:rsidP="00901AC1">
      <w:pPr>
        <w:spacing w:after="0" w:line="480" w:lineRule="auto"/>
        <w:rPr>
          <w:rFonts w:ascii="Times New Roman" w:hAnsi="Times New Roman" w:cs="Times New Roman"/>
          <w:sz w:val="24"/>
          <w:szCs w:val="24"/>
        </w:rPr>
      </w:pPr>
      <w:r w:rsidRPr="00147839">
        <w:rPr>
          <w:rFonts w:ascii="Times New Roman" w:hAnsi="Times New Roman" w:cs="Times New Roman"/>
          <w:sz w:val="24"/>
          <w:szCs w:val="24"/>
        </w:rPr>
        <w:t xml:space="preserve">Sanchez, J. </w:t>
      </w:r>
      <w:r w:rsidR="00895768">
        <w:rPr>
          <w:rFonts w:ascii="Times New Roman" w:hAnsi="Times New Roman" w:cs="Times New Roman"/>
          <w:sz w:val="24"/>
          <w:szCs w:val="24"/>
        </w:rPr>
        <w:t>I.</w:t>
      </w:r>
      <w:r w:rsidR="007A1C9D">
        <w:rPr>
          <w:rFonts w:ascii="Times New Roman" w:hAnsi="Times New Roman" w:cs="Times New Roman"/>
          <w:sz w:val="24"/>
          <w:szCs w:val="24"/>
        </w:rPr>
        <w:t xml:space="preserve"> and Medkik, N. (2004), “</w:t>
      </w:r>
      <w:r w:rsidRPr="00147839">
        <w:rPr>
          <w:rFonts w:ascii="Times New Roman" w:hAnsi="Times New Roman" w:cs="Times New Roman"/>
          <w:sz w:val="24"/>
          <w:szCs w:val="24"/>
        </w:rPr>
        <w:t>The effects of diversity awareness training on differential</w:t>
      </w:r>
    </w:p>
    <w:p w:rsidR="00901AC1" w:rsidRDefault="007A1C9D" w:rsidP="00901A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901AC1" w:rsidRPr="00147839">
        <w:rPr>
          <w:rFonts w:ascii="Times New Roman" w:hAnsi="Times New Roman" w:cs="Times New Roman"/>
          <w:sz w:val="24"/>
          <w:szCs w:val="24"/>
        </w:rPr>
        <w:t>reatment</w:t>
      </w:r>
      <w:r w:rsidRPr="007A1C9D">
        <w:rPr>
          <w:rFonts w:ascii="Times New Roman" w:hAnsi="Times New Roman" w:cs="Times New Roman"/>
          <w:sz w:val="24"/>
          <w:szCs w:val="24"/>
        </w:rPr>
        <w:t xml:space="preserve">”, </w:t>
      </w:r>
      <w:r w:rsidR="00901AC1" w:rsidRPr="007A1C9D">
        <w:rPr>
          <w:rFonts w:ascii="Times New Roman" w:hAnsi="Times New Roman" w:cs="Times New Roman"/>
          <w:sz w:val="24"/>
          <w:szCs w:val="24"/>
        </w:rPr>
        <w:t xml:space="preserve">Group &amp; Organization Management, </w:t>
      </w:r>
      <w:r>
        <w:rPr>
          <w:rFonts w:ascii="Times New Roman" w:hAnsi="Times New Roman" w:cs="Times New Roman"/>
          <w:sz w:val="24"/>
          <w:szCs w:val="24"/>
        </w:rPr>
        <w:t xml:space="preserve">Vol. </w:t>
      </w:r>
      <w:r w:rsidR="00901AC1" w:rsidRPr="007A1C9D">
        <w:rPr>
          <w:rFonts w:ascii="Times New Roman" w:hAnsi="Times New Roman" w:cs="Times New Roman"/>
          <w:sz w:val="24"/>
          <w:szCs w:val="24"/>
        </w:rPr>
        <w:t>29</w:t>
      </w:r>
      <w:r>
        <w:rPr>
          <w:rFonts w:ascii="Times New Roman" w:hAnsi="Times New Roman" w:cs="Times New Roman"/>
          <w:sz w:val="24"/>
          <w:szCs w:val="24"/>
        </w:rPr>
        <w:t xml:space="preserve"> No. 4</w:t>
      </w:r>
      <w:r w:rsidR="00901AC1" w:rsidRPr="007A1C9D">
        <w:rPr>
          <w:rFonts w:ascii="Times New Roman" w:hAnsi="Times New Roman" w:cs="Times New Roman"/>
          <w:sz w:val="24"/>
          <w:szCs w:val="24"/>
        </w:rPr>
        <w:t xml:space="preserve">, </w:t>
      </w:r>
      <w:r>
        <w:rPr>
          <w:rFonts w:ascii="Times New Roman" w:hAnsi="Times New Roman" w:cs="Times New Roman"/>
          <w:sz w:val="24"/>
          <w:szCs w:val="24"/>
        </w:rPr>
        <w:t xml:space="preserve">pp. </w:t>
      </w:r>
      <w:r w:rsidR="00901AC1" w:rsidRPr="007A1C9D">
        <w:rPr>
          <w:rFonts w:ascii="Times New Roman" w:hAnsi="Times New Roman" w:cs="Times New Roman"/>
          <w:sz w:val="24"/>
          <w:szCs w:val="24"/>
        </w:rPr>
        <w:t>517-536.</w:t>
      </w:r>
    </w:p>
    <w:p w:rsidR="002C62DB" w:rsidRDefault="0073218F" w:rsidP="002C62DB">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Schneider, B. (1987), </w:t>
      </w:r>
      <w:r w:rsidR="00CC3675">
        <w:rPr>
          <w:rFonts w:ascii="Times New Roman" w:hAnsi="Times New Roman" w:cs="Times New Roman"/>
          <w:sz w:val="24"/>
          <w:szCs w:val="24"/>
        </w:rPr>
        <w:t xml:space="preserve">“The people make the place”, </w:t>
      </w:r>
      <w:r w:rsidR="007F0612">
        <w:rPr>
          <w:rFonts w:ascii="Times New Roman" w:hAnsi="Times New Roman" w:cs="Times New Roman"/>
          <w:sz w:val="24"/>
          <w:szCs w:val="24"/>
        </w:rPr>
        <w:t xml:space="preserve">Personnel Psychology, </w:t>
      </w:r>
      <w:r w:rsidR="008A0632">
        <w:rPr>
          <w:rFonts w:ascii="Times New Roman" w:hAnsi="Times New Roman" w:cs="Times New Roman"/>
          <w:sz w:val="24"/>
          <w:szCs w:val="24"/>
        </w:rPr>
        <w:t xml:space="preserve">Vol. 40 No. </w:t>
      </w:r>
      <w:r w:rsidR="000831E4">
        <w:rPr>
          <w:rFonts w:ascii="Times New Roman" w:hAnsi="Times New Roman" w:cs="Times New Roman"/>
          <w:sz w:val="24"/>
          <w:szCs w:val="24"/>
        </w:rPr>
        <w:t xml:space="preserve">3, </w:t>
      </w:r>
      <w:r w:rsidR="00E74FBD">
        <w:rPr>
          <w:rFonts w:ascii="Times New Roman" w:hAnsi="Times New Roman" w:cs="Times New Roman"/>
          <w:sz w:val="24"/>
          <w:szCs w:val="24"/>
        </w:rPr>
        <w:t xml:space="preserve">pp. </w:t>
      </w:r>
    </w:p>
    <w:p w:rsidR="0073218F" w:rsidRPr="007A1C9D" w:rsidRDefault="00E74FBD" w:rsidP="002C62D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437-</w:t>
      </w:r>
      <w:r w:rsidR="00BF09AE">
        <w:rPr>
          <w:rFonts w:ascii="Times New Roman" w:hAnsi="Times New Roman" w:cs="Times New Roman"/>
          <w:sz w:val="24"/>
          <w:szCs w:val="24"/>
        </w:rPr>
        <w:t xml:space="preserve">453. </w:t>
      </w:r>
    </w:p>
    <w:p w:rsidR="00057560" w:rsidRDefault="00901AC1" w:rsidP="00057560">
      <w:pPr>
        <w:spacing w:after="0" w:line="480" w:lineRule="auto"/>
        <w:rPr>
          <w:rFonts w:ascii="Times New Roman" w:hAnsi="Times New Roman" w:cs="Times New Roman"/>
          <w:sz w:val="24"/>
          <w:szCs w:val="24"/>
        </w:rPr>
      </w:pPr>
      <w:r w:rsidRPr="00147839">
        <w:rPr>
          <w:rFonts w:ascii="Times New Roman" w:hAnsi="Times New Roman" w:cs="Times New Roman"/>
          <w:sz w:val="24"/>
          <w:szCs w:val="24"/>
        </w:rPr>
        <w:t xml:space="preserve">Shore, L. M., Randel, A. E., Chung, B. G., Dean, M. A., Ehrhart, K. H., </w:t>
      </w:r>
      <w:r w:rsidR="009D57D3">
        <w:rPr>
          <w:rFonts w:ascii="Times New Roman" w:hAnsi="Times New Roman" w:cs="Times New Roman"/>
          <w:sz w:val="24"/>
          <w:szCs w:val="24"/>
        </w:rPr>
        <w:t xml:space="preserve">and </w:t>
      </w:r>
      <w:r w:rsidR="00057560">
        <w:rPr>
          <w:rFonts w:ascii="Times New Roman" w:hAnsi="Times New Roman" w:cs="Times New Roman"/>
          <w:sz w:val="24"/>
          <w:szCs w:val="24"/>
        </w:rPr>
        <w:t xml:space="preserve">Singh, G. (2011), </w:t>
      </w:r>
    </w:p>
    <w:p w:rsidR="00901AC1" w:rsidRDefault="00057560" w:rsidP="00057560">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w:t>
      </w:r>
      <w:r w:rsidR="00901AC1" w:rsidRPr="00147839">
        <w:rPr>
          <w:rFonts w:ascii="Times New Roman" w:hAnsi="Times New Roman" w:cs="Times New Roman"/>
          <w:sz w:val="24"/>
          <w:szCs w:val="24"/>
        </w:rPr>
        <w:t>Inclusion and diversity in work groups: A review and model for future research</w:t>
      </w:r>
      <w:r w:rsidR="001560AB">
        <w:rPr>
          <w:rFonts w:ascii="Times New Roman" w:hAnsi="Times New Roman" w:cs="Times New Roman"/>
          <w:sz w:val="24"/>
          <w:szCs w:val="24"/>
        </w:rPr>
        <w:t>”,</w:t>
      </w:r>
      <w:r w:rsidR="00901AC1" w:rsidRPr="00147839">
        <w:rPr>
          <w:rFonts w:ascii="Times New Roman" w:hAnsi="Times New Roman" w:cs="Times New Roman"/>
          <w:sz w:val="24"/>
          <w:szCs w:val="24"/>
        </w:rPr>
        <w:t xml:space="preserve"> </w:t>
      </w:r>
      <w:r w:rsidR="00901AC1" w:rsidRPr="00126F88">
        <w:rPr>
          <w:rFonts w:ascii="Times New Roman" w:hAnsi="Times New Roman" w:cs="Times New Roman"/>
          <w:sz w:val="24"/>
          <w:szCs w:val="24"/>
        </w:rPr>
        <w:t xml:space="preserve">Journal of Management, </w:t>
      </w:r>
      <w:r w:rsidR="00126F88">
        <w:rPr>
          <w:rFonts w:ascii="Times New Roman" w:hAnsi="Times New Roman" w:cs="Times New Roman"/>
          <w:sz w:val="24"/>
          <w:szCs w:val="24"/>
        </w:rPr>
        <w:t xml:space="preserve">Vol. </w:t>
      </w:r>
      <w:r w:rsidR="00901AC1" w:rsidRPr="00126F88">
        <w:rPr>
          <w:rFonts w:ascii="Times New Roman" w:hAnsi="Times New Roman" w:cs="Times New Roman"/>
          <w:sz w:val="24"/>
          <w:szCs w:val="24"/>
        </w:rPr>
        <w:t>37</w:t>
      </w:r>
      <w:r w:rsidR="00126F88">
        <w:rPr>
          <w:rFonts w:ascii="Times New Roman" w:hAnsi="Times New Roman" w:cs="Times New Roman"/>
          <w:sz w:val="24"/>
          <w:szCs w:val="24"/>
        </w:rPr>
        <w:t xml:space="preserve"> No. 4</w:t>
      </w:r>
      <w:r w:rsidR="00901AC1" w:rsidRPr="00126F88">
        <w:rPr>
          <w:rFonts w:ascii="Times New Roman" w:hAnsi="Times New Roman" w:cs="Times New Roman"/>
          <w:sz w:val="24"/>
          <w:szCs w:val="24"/>
        </w:rPr>
        <w:t xml:space="preserve">, </w:t>
      </w:r>
      <w:r w:rsidR="00126F88">
        <w:rPr>
          <w:rFonts w:ascii="Times New Roman" w:hAnsi="Times New Roman" w:cs="Times New Roman"/>
          <w:sz w:val="24"/>
          <w:szCs w:val="24"/>
        </w:rPr>
        <w:t xml:space="preserve">pp. </w:t>
      </w:r>
      <w:r w:rsidR="00901AC1" w:rsidRPr="00126F88">
        <w:rPr>
          <w:rFonts w:ascii="Times New Roman" w:hAnsi="Times New Roman" w:cs="Times New Roman"/>
          <w:sz w:val="24"/>
          <w:szCs w:val="24"/>
        </w:rPr>
        <w:t>1262-1289.</w:t>
      </w:r>
    </w:p>
    <w:p w:rsidR="003A0DC2" w:rsidRDefault="00D51758" w:rsidP="003A0DC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Shore, L. M., Chung-Herrera, B. G., Dean, M. A., Ehrhart, K. H., Jung, </w:t>
      </w:r>
      <w:r w:rsidR="00277B52">
        <w:rPr>
          <w:rFonts w:ascii="Times New Roman" w:hAnsi="Times New Roman" w:cs="Times New Roman"/>
          <w:sz w:val="24"/>
          <w:szCs w:val="24"/>
        </w:rPr>
        <w:t xml:space="preserve"> D. I., </w:t>
      </w:r>
      <w:r w:rsidR="00FF6AE3">
        <w:rPr>
          <w:rFonts w:ascii="Times New Roman" w:hAnsi="Times New Roman" w:cs="Times New Roman"/>
          <w:sz w:val="24"/>
          <w:szCs w:val="24"/>
        </w:rPr>
        <w:t xml:space="preserve">Randel, A. E., and </w:t>
      </w:r>
    </w:p>
    <w:p w:rsidR="00D51758" w:rsidRDefault="00FF6AE3" w:rsidP="003A0DC2">
      <w:pPr>
        <w:spacing w:after="0" w:line="480" w:lineRule="auto"/>
        <w:ind w:left="720"/>
        <w:rPr>
          <w:rFonts w:ascii="Times New Roman" w:hAnsi="Times New Roman" w:cs="Times New Roman"/>
          <w:sz w:val="24"/>
          <w:szCs w:val="24"/>
        </w:rPr>
      </w:pPr>
      <w:r>
        <w:rPr>
          <w:rFonts w:ascii="Times New Roman" w:hAnsi="Times New Roman" w:cs="Times New Roman"/>
          <w:sz w:val="24"/>
          <w:szCs w:val="24"/>
        </w:rPr>
        <w:lastRenderedPageBreak/>
        <w:t>Singh, G. (</w:t>
      </w:r>
      <w:r w:rsidR="00D51758">
        <w:rPr>
          <w:rFonts w:ascii="Times New Roman" w:hAnsi="Times New Roman" w:cs="Times New Roman"/>
          <w:sz w:val="24"/>
          <w:szCs w:val="24"/>
        </w:rPr>
        <w:t>2009</w:t>
      </w:r>
      <w:r w:rsidR="003A0DC2">
        <w:rPr>
          <w:rFonts w:ascii="Times New Roman" w:hAnsi="Times New Roman" w:cs="Times New Roman"/>
          <w:sz w:val="24"/>
          <w:szCs w:val="24"/>
        </w:rPr>
        <w:t>), “</w:t>
      </w:r>
      <w:r w:rsidR="00223015">
        <w:rPr>
          <w:rFonts w:ascii="Times New Roman" w:hAnsi="Times New Roman" w:cs="Times New Roman"/>
          <w:sz w:val="24"/>
          <w:szCs w:val="24"/>
        </w:rPr>
        <w:t xml:space="preserve">Diversity in organizations: </w:t>
      </w:r>
      <w:r w:rsidR="002917C2">
        <w:rPr>
          <w:rFonts w:ascii="Times New Roman" w:hAnsi="Times New Roman" w:cs="Times New Roman"/>
          <w:sz w:val="24"/>
          <w:szCs w:val="24"/>
        </w:rPr>
        <w:t>Where are we now and where are we going?</w:t>
      </w:r>
      <w:r w:rsidR="003A0DC2">
        <w:rPr>
          <w:rFonts w:ascii="Times New Roman" w:hAnsi="Times New Roman" w:cs="Times New Roman"/>
          <w:sz w:val="24"/>
          <w:szCs w:val="24"/>
        </w:rPr>
        <w:t xml:space="preserve">”, </w:t>
      </w:r>
      <w:r w:rsidR="002917C2">
        <w:rPr>
          <w:rFonts w:ascii="Times New Roman" w:hAnsi="Times New Roman" w:cs="Times New Roman"/>
          <w:sz w:val="24"/>
          <w:szCs w:val="24"/>
        </w:rPr>
        <w:t xml:space="preserve">Human Resource Management Review, </w:t>
      </w:r>
      <w:r w:rsidR="00FD152C">
        <w:rPr>
          <w:rFonts w:ascii="Times New Roman" w:hAnsi="Times New Roman" w:cs="Times New Roman"/>
          <w:sz w:val="24"/>
          <w:szCs w:val="24"/>
        </w:rPr>
        <w:t>Vol. 19 No. 2</w:t>
      </w:r>
      <w:r w:rsidR="006452BB">
        <w:rPr>
          <w:rFonts w:ascii="Times New Roman" w:hAnsi="Times New Roman" w:cs="Times New Roman"/>
          <w:sz w:val="24"/>
          <w:szCs w:val="24"/>
        </w:rPr>
        <w:t xml:space="preserve">, pp. </w:t>
      </w:r>
      <w:r w:rsidR="00FD152C">
        <w:rPr>
          <w:rFonts w:ascii="Times New Roman" w:hAnsi="Times New Roman" w:cs="Times New Roman"/>
          <w:sz w:val="24"/>
          <w:szCs w:val="24"/>
        </w:rPr>
        <w:t xml:space="preserve">117-133. </w:t>
      </w:r>
    </w:p>
    <w:p w:rsidR="00BA55E3" w:rsidRDefault="00160EE0" w:rsidP="00BA55E3">
      <w:pPr>
        <w:spacing w:after="0" w:line="480" w:lineRule="auto"/>
        <w:rPr>
          <w:rFonts w:ascii="Times New Roman" w:hAnsi="Times New Roman" w:cs="Times New Roman"/>
          <w:sz w:val="24"/>
          <w:szCs w:val="24"/>
        </w:rPr>
      </w:pPr>
      <w:r>
        <w:rPr>
          <w:rFonts w:ascii="Times New Roman" w:hAnsi="Times New Roman" w:cs="Times New Roman"/>
          <w:sz w:val="24"/>
          <w:szCs w:val="24"/>
        </w:rPr>
        <w:t>Sibley</w:t>
      </w:r>
      <w:r w:rsidR="00654219">
        <w:rPr>
          <w:rFonts w:ascii="Times New Roman" w:hAnsi="Times New Roman" w:cs="Times New Roman"/>
          <w:sz w:val="24"/>
          <w:szCs w:val="24"/>
        </w:rPr>
        <w:t>, C. G., Robertson</w:t>
      </w:r>
      <w:r w:rsidR="004E6231">
        <w:rPr>
          <w:rFonts w:ascii="Times New Roman" w:hAnsi="Times New Roman" w:cs="Times New Roman"/>
          <w:sz w:val="24"/>
          <w:szCs w:val="24"/>
        </w:rPr>
        <w:t>, A., and Wilson, M. S. (2006), “Social dominance orientation and right-</w:t>
      </w:r>
    </w:p>
    <w:p w:rsidR="00654219" w:rsidRPr="00126F88" w:rsidRDefault="004E6231" w:rsidP="00BA55E3">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 xml:space="preserve">wing authoritarianism: Additive and interactive effects”, </w:t>
      </w:r>
      <w:r w:rsidR="00C14549">
        <w:rPr>
          <w:rFonts w:ascii="Times New Roman" w:hAnsi="Times New Roman" w:cs="Times New Roman"/>
          <w:sz w:val="24"/>
          <w:szCs w:val="24"/>
        </w:rPr>
        <w:t xml:space="preserve">Political Psychology, Vol. 27 No. 5, pp. 755-768. </w:t>
      </w:r>
    </w:p>
    <w:p w:rsidR="00901AC1" w:rsidRPr="00147839" w:rsidRDefault="00202D10" w:rsidP="00901AC1">
      <w:pPr>
        <w:spacing w:after="0" w:line="480" w:lineRule="auto"/>
        <w:rPr>
          <w:rFonts w:ascii="Times New Roman" w:hAnsi="Times New Roman" w:cs="Times New Roman"/>
          <w:sz w:val="24"/>
          <w:szCs w:val="24"/>
        </w:rPr>
      </w:pPr>
      <w:r>
        <w:rPr>
          <w:rFonts w:ascii="Times New Roman" w:hAnsi="Times New Roman" w:cs="Times New Roman"/>
          <w:sz w:val="24"/>
          <w:szCs w:val="24"/>
        </w:rPr>
        <w:t>Snow, R. E. (1989), “</w:t>
      </w:r>
      <w:r w:rsidR="00901AC1" w:rsidRPr="00147839">
        <w:rPr>
          <w:rFonts w:ascii="Times New Roman" w:hAnsi="Times New Roman" w:cs="Times New Roman"/>
          <w:sz w:val="24"/>
          <w:szCs w:val="24"/>
        </w:rPr>
        <w:t xml:space="preserve">Aptitude-treatment interaction as a framework for research on individual </w:t>
      </w:r>
    </w:p>
    <w:p w:rsidR="00901AC1" w:rsidRDefault="00202D10" w:rsidP="00901AC1">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differences in learning”, i</w:t>
      </w:r>
      <w:r w:rsidR="00901AC1" w:rsidRPr="00147839">
        <w:rPr>
          <w:rFonts w:ascii="Times New Roman" w:hAnsi="Times New Roman" w:cs="Times New Roman"/>
          <w:sz w:val="24"/>
          <w:szCs w:val="24"/>
        </w:rPr>
        <w:t xml:space="preserve">n Ackerman, </w:t>
      </w:r>
      <w:r>
        <w:rPr>
          <w:rFonts w:ascii="Times New Roman" w:hAnsi="Times New Roman" w:cs="Times New Roman"/>
          <w:sz w:val="24"/>
          <w:szCs w:val="24"/>
        </w:rPr>
        <w:t xml:space="preserve">P. L., Sternberg, R. J., and </w:t>
      </w:r>
      <w:r w:rsidR="00901AC1" w:rsidRPr="00147839">
        <w:rPr>
          <w:rFonts w:ascii="Times New Roman" w:hAnsi="Times New Roman" w:cs="Times New Roman"/>
          <w:sz w:val="24"/>
          <w:szCs w:val="24"/>
        </w:rPr>
        <w:t>Glaser</w:t>
      </w:r>
      <w:r>
        <w:rPr>
          <w:rFonts w:ascii="Times New Roman" w:hAnsi="Times New Roman" w:cs="Times New Roman"/>
          <w:sz w:val="24"/>
          <w:szCs w:val="24"/>
        </w:rPr>
        <w:t>, R.</w:t>
      </w:r>
      <w:r w:rsidR="00901AC1" w:rsidRPr="00147839">
        <w:rPr>
          <w:rFonts w:ascii="Times New Roman" w:hAnsi="Times New Roman" w:cs="Times New Roman"/>
          <w:sz w:val="24"/>
          <w:szCs w:val="24"/>
        </w:rPr>
        <w:t xml:space="preserve"> (Eds.)</w:t>
      </w:r>
      <w:r w:rsidR="0016512E">
        <w:rPr>
          <w:rFonts w:ascii="Times New Roman" w:hAnsi="Times New Roman" w:cs="Times New Roman"/>
          <w:sz w:val="24"/>
          <w:szCs w:val="24"/>
        </w:rPr>
        <w:t>,</w:t>
      </w:r>
      <w:r w:rsidR="00901AC1" w:rsidRPr="00147839">
        <w:rPr>
          <w:rFonts w:ascii="Times New Roman" w:hAnsi="Times New Roman" w:cs="Times New Roman"/>
          <w:sz w:val="24"/>
          <w:szCs w:val="24"/>
        </w:rPr>
        <w:t xml:space="preserve"> </w:t>
      </w:r>
      <w:r w:rsidR="00901AC1" w:rsidRPr="00C805C1">
        <w:rPr>
          <w:rFonts w:ascii="Times New Roman" w:hAnsi="Times New Roman" w:cs="Times New Roman"/>
          <w:sz w:val="24"/>
          <w:szCs w:val="24"/>
        </w:rPr>
        <w:t>Learning and individual differences: Advances in theory and research</w:t>
      </w:r>
      <w:r w:rsidR="00DD4C82">
        <w:rPr>
          <w:rFonts w:ascii="Times New Roman" w:hAnsi="Times New Roman" w:cs="Times New Roman"/>
          <w:sz w:val="24"/>
          <w:szCs w:val="24"/>
        </w:rPr>
        <w:t>, Freeman, New York, NY, pp. 13-59</w:t>
      </w:r>
      <w:r w:rsidR="002306C8">
        <w:rPr>
          <w:rFonts w:ascii="Times New Roman" w:hAnsi="Times New Roman" w:cs="Times New Roman"/>
          <w:sz w:val="24"/>
          <w:szCs w:val="24"/>
        </w:rPr>
        <w:t xml:space="preserve">. </w:t>
      </w:r>
    </w:p>
    <w:p w:rsidR="00EC6EB9" w:rsidRDefault="00602E26" w:rsidP="00EC6EB9">
      <w:pPr>
        <w:spacing w:after="0" w:line="480" w:lineRule="auto"/>
        <w:rPr>
          <w:rFonts w:ascii="Times New Roman" w:hAnsi="Times New Roman" w:cs="Times New Roman"/>
          <w:sz w:val="24"/>
          <w:szCs w:val="24"/>
        </w:rPr>
      </w:pPr>
      <w:r>
        <w:rPr>
          <w:rFonts w:ascii="Times New Roman" w:hAnsi="Times New Roman" w:cs="Times New Roman"/>
          <w:sz w:val="24"/>
          <w:szCs w:val="24"/>
        </w:rPr>
        <w:t>van Knippenberg</w:t>
      </w:r>
      <w:r w:rsidR="007A137C">
        <w:rPr>
          <w:rFonts w:ascii="Times New Roman" w:hAnsi="Times New Roman" w:cs="Times New Roman"/>
          <w:sz w:val="24"/>
          <w:szCs w:val="24"/>
        </w:rPr>
        <w:t>, D., de Dreu, C. K. W., and</w:t>
      </w:r>
      <w:r w:rsidR="0082728C">
        <w:rPr>
          <w:rFonts w:ascii="Times New Roman" w:hAnsi="Times New Roman" w:cs="Times New Roman"/>
          <w:sz w:val="24"/>
          <w:szCs w:val="24"/>
        </w:rPr>
        <w:t xml:space="preserve"> </w:t>
      </w:r>
      <w:r w:rsidR="009205BB">
        <w:rPr>
          <w:rFonts w:ascii="Times New Roman" w:hAnsi="Times New Roman" w:cs="Times New Roman"/>
          <w:sz w:val="24"/>
          <w:szCs w:val="24"/>
        </w:rPr>
        <w:t>Homan, A. C. (</w:t>
      </w:r>
      <w:r>
        <w:rPr>
          <w:rFonts w:ascii="Times New Roman" w:hAnsi="Times New Roman" w:cs="Times New Roman"/>
          <w:sz w:val="24"/>
          <w:szCs w:val="24"/>
        </w:rPr>
        <w:t>2004</w:t>
      </w:r>
      <w:r w:rsidR="009205BB">
        <w:rPr>
          <w:rFonts w:ascii="Times New Roman" w:hAnsi="Times New Roman" w:cs="Times New Roman"/>
          <w:sz w:val="24"/>
          <w:szCs w:val="24"/>
        </w:rPr>
        <w:t>)</w:t>
      </w:r>
      <w:r w:rsidR="005E1623">
        <w:rPr>
          <w:rFonts w:ascii="Times New Roman" w:hAnsi="Times New Roman" w:cs="Times New Roman"/>
          <w:sz w:val="24"/>
          <w:szCs w:val="24"/>
        </w:rPr>
        <w:t xml:space="preserve">, “Work group diversity and </w:t>
      </w:r>
    </w:p>
    <w:p w:rsidR="00C6357F" w:rsidRDefault="005E1623" w:rsidP="00057689">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group performance: An integrative model and research agenda”,</w:t>
      </w:r>
      <w:r w:rsidR="002D6B40">
        <w:rPr>
          <w:rFonts w:ascii="Times New Roman" w:hAnsi="Times New Roman" w:cs="Times New Roman"/>
          <w:sz w:val="24"/>
          <w:szCs w:val="24"/>
        </w:rPr>
        <w:t xml:space="preserve"> Journal of Applied Psychology, </w:t>
      </w:r>
      <w:r w:rsidR="00057689">
        <w:rPr>
          <w:rFonts w:ascii="Times New Roman" w:hAnsi="Times New Roman" w:cs="Times New Roman"/>
          <w:sz w:val="24"/>
          <w:szCs w:val="24"/>
        </w:rPr>
        <w:t xml:space="preserve">Vol. 89, pp. 1008-1022. </w:t>
      </w:r>
    </w:p>
    <w:p w:rsidR="00F024F6" w:rsidRDefault="00C6357F" w:rsidP="00C6357F">
      <w:pPr>
        <w:spacing w:after="0" w:line="480" w:lineRule="auto"/>
        <w:rPr>
          <w:rFonts w:ascii="Times New Roman" w:hAnsi="Times New Roman" w:cs="Times New Roman"/>
          <w:sz w:val="24"/>
          <w:szCs w:val="24"/>
        </w:rPr>
      </w:pPr>
      <w:r>
        <w:rPr>
          <w:rFonts w:ascii="Times New Roman" w:hAnsi="Times New Roman" w:cs="Times New Roman"/>
          <w:sz w:val="24"/>
          <w:szCs w:val="24"/>
        </w:rPr>
        <w:t>van</w:t>
      </w:r>
      <w:r w:rsidR="00895768">
        <w:rPr>
          <w:rFonts w:ascii="Times New Roman" w:hAnsi="Times New Roman" w:cs="Times New Roman"/>
          <w:sz w:val="24"/>
          <w:szCs w:val="24"/>
        </w:rPr>
        <w:t xml:space="preserve"> Knippenberg, D.</w:t>
      </w:r>
      <w:r>
        <w:rPr>
          <w:rFonts w:ascii="Times New Roman" w:hAnsi="Times New Roman" w:cs="Times New Roman"/>
          <w:sz w:val="24"/>
          <w:szCs w:val="24"/>
        </w:rPr>
        <w:t xml:space="preserve"> </w:t>
      </w:r>
      <w:r w:rsidR="009F0D2E">
        <w:rPr>
          <w:rFonts w:ascii="Times New Roman" w:hAnsi="Times New Roman" w:cs="Times New Roman"/>
          <w:sz w:val="24"/>
          <w:szCs w:val="24"/>
        </w:rPr>
        <w:t xml:space="preserve">and Schippers, </w:t>
      </w:r>
      <w:r w:rsidR="007C474E">
        <w:rPr>
          <w:rFonts w:ascii="Times New Roman" w:hAnsi="Times New Roman" w:cs="Times New Roman"/>
          <w:sz w:val="24"/>
          <w:szCs w:val="24"/>
        </w:rPr>
        <w:t xml:space="preserve">M. </w:t>
      </w:r>
      <w:r w:rsidR="009F79CE">
        <w:rPr>
          <w:rFonts w:ascii="Times New Roman" w:hAnsi="Times New Roman" w:cs="Times New Roman"/>
          <w:sz w:val="24"/>
          <w:szCs w:val="24"/>
        </w:rPr>
        <w:t xml:space="preserve">C. (2007), </w:t>
      </w:r>
      <w:r w:rsidR="0061771E">
        <w:rPr>
          <w:rFonts w:ascii="Times New Roman" w:hAnsi="Times New Roman" w:cs="Times New Roman"/>
          <w:sz w:val="24"/>
          <w:szCs w:val="24"/>
        </w:rPr>
        <w:t>“Work Group Diversity”,</w:t>
      </w:r>
      <w:r w:rsidR="001164BE">
        <w:rPr>
          <w:rFonts w:ascii="Times New Roman" w:hAnsi="Times New Roman" w:cs="Times New Roman"/>
          <w:sz w:val="24"/>
          <w:szCs w:val="24"/>
        </w:rPr>
        <w:t xml:space="preserve"> </w:t>
      </w:r>
      <w:r w:rsidR="0061771E">
        <w:rPr>
          <w:rFonts w:ascii="Times New Roman" w:hAnsi="Times New Roman" w:cs="Times New Roman"/>
          <w:sz w:val="24"/>
          <w:szCs w:val="24"/>
        </w:rPr>
        <w:t xml:space="preserve">Annual of Review </w:t>
      </w:r>
    </w:p>
    <w:p w:rsidR="00602E26" w:rsidRDefault="0061771E" w:rsidP="00F024F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of Psychology, </w:t>
      </w:r>
      <w:r w:rsidR="001823E2">
        <w:rPr>
          <w:rFonts w:ascii="Times New Roman" w:hAnsi="Times New Roman" w:cs="Times New Roman"/>
          <w:sz w:val="24"/>
          <w:szCs w:val="24"/>
        </w:rPr>
        <w:t xml:space="preserve">Vol. </w:t>
      </w:r>
      <w:r w:rsidR="00155EA8">
        <w:rPr>
          <w:rFonts w:ascii="Times New Roman" w:hAnsi="Times New Roman" w:cs="Times New Roman"/>
          <w:sz w:val="24"/>
          <w:szCs w:val="24"/>
        </w:rPr>
        <w:t xml:space="preserve">58, </w:t>
      </w:r>
      <w:r w:rsidR="001823E2">
        <w:rPr>
          <w:rFonts w:ascii="Times New Roman" w:hAnsi="Times New Roman" w:cs="Times New Roman"/>
          <w:sz w:val="24"/>
          <w:szCs w:val="24"/>
        </w:rPr>
        <w:t xml:space="preserve">pp. </w:t>
      </w:r>
      <w:r w:rsidR="00F71C1E">
        <w:rPr>
          <w:rFonts w:ascii="Times New Roman" w:hAnsi="Times New Roman" w:cs="Times New Roman"/>
          <w:sz w:val="24"/>
          <w:szCs w:val="24"/>
        </w:rPr>
        <w:t xml:space="preserve">515-541. </w:t>
      </w:r>
    </w:p>
    <w:p w:rsidR="00AB1D1D" w:rsidRDefault="00895768" w:rsidP="00AB1D1D">
      <w:pPr>
        <w:spacing w:after="0" w:line="480" w:lineRule="auto"/>
        <w:rPr>
          <w:rFonts w:ascii="Times New Roman" w:hAnsi="Times New Roman" w:cs="Times New Roman"/>
          <w:sz w:val="24"/>
          <w:szCs w:val="24"/>
        </w:rPr>
      </w:pPr>
      <w:r>
        <w:rPr>
          <w:rFonts w:ascii="Times New Roman" w:hAnsi="Times New Roman" w:cs="Times New Roman"/>
          <w:sz w:val="24"/>
          <w:szCs w:val="24"/>
        </w:rPr>
        <w:t>Wernimont, P. F.</w:t>
      </w:r>
      <w:r w:rsidR="005D093E">
        <w:rPr>
          <w:rFonts w:ascii="Times New Roman" w:hAnsi="Times New Roman" w:cs="Times New Roman"/>
          <w:sz w:val="24"/>
          <w:szCs w:val="24"/>
        </w:rPr>
        <w:t xml:space="preserve"> and</w:t>
      </w:r>
      <w:r w:rsidR="005D093E" w:rsidRPr="00624EC9">
        <w:rPr>
          <w:rFonts w:ascii="Times New Roman" w:hAnsi="Times New Roman" w:cs="Times New Roman"/>
          <w:sz w:val="24"/>
          <w:szCs w:val="24"/>
        </w:rPr>
        <w:t xml:space="preserve"> Campbell, </w:t>
      </w:r>
      <w:r w:rsidR="005D093E">
        <w:rPr>
          <w:rFonts w:ascii="Times New Roman" w:hAnsi="Times New Roman" w:cs="Times New Roman"/>
          <w:sz w:val="24"/>
          <w:szCs w:val="24"/>
        </w:rPr>
        <w:t>J. P. (</w:t>
      </w:r>
      <w:r w:rsidR="005D093E" w:rsidRPr="00624EC9">
        <w:rPr>
          <w:rFonts w:ascii="Times New Roman" w:hAnsi="Times New Roman" w:cs="Times New Roman"/>
          <w:sz w:val="24"/>
          <w:szCs w:val="24"/>
        </w:rPr>
        <w:t>1968</w:t>
      </w:r>
      <w:r w:rsidR="00B93699">
        <w:rPr>
          <w:rFonts w:ascii="Times New Roman" w:hAnsi="Times New Roman" w:cs="Times New Roman"/>
          <w:sz w:val="24"/>
          <w:szCs w:val="24"/>
        </w:rPr>
        <w:t xml:space="preserve">), “Signs, samples, and criteria”, </w:t>
      </w:r>
      <w:r w:rsidR="00D260D2">
        <w:rPr>
          <w:rFonts w:ascii="Times New Roman" w:hAnsi="Times New Roman" w:cs="Times New Roman"/>
          <w:sz w:val="24"/>
          <w:szCs w:val="24"/>
        </w:rPr>
        <w:t xml:space="preserve">Journal of Applied </w:t>
      </w:r>
    </w:p>
    <w:p w:rsidR="005D093E" w:rsidRPr="00147839" w:rsidRDefault="00D260D2" w:rsidP="00AB1D1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Psychology, </w:t>
      </w:r>
      <w:r w:rsidR="00DE4938">
        <w:rPr>
          <w:rFonts w:ascii="Times New Roman" w:hAnsi="Times New Roman" w:cs="Times New Roman"/>
          <w:sz w:val="24"/>
          <w:szCs w:val="24"/>
        </w:rPr>
        <w:t>Vol. 5</w:t>
      </w:r>
      <w:r w:rsidR="00033506">
        <w:rPr>
          <w:rFonts w:ascii="Times New Roman" w:hAnsi="Times New Roman" w:cs="Times New Roman"/>
          <w:sz w:val="24"/>
          <w:szCs w:val="24"/>
        </w:rPr>
        <w:t>2 No. 5</w:t>
      </w:r>
      <w:r w:rsidR="00DE4938">
        <w:rPr>
          <w:rFonts w:ascii="Times New Roman" w:hAnsi="Times New Roman" w:cs="Times New Roman"/>
          <w:sz w:val="24"/>
          <w:szCs w:val="24"/>
        </w:rPr>
        <w:t xml:space="preserve">, </w:t>
      </w:r>
      <w:r w:rsidR="00033506">
        <w:rPr>
          <w:rFonts w:ascii="Times New Roman" w:hAnsi="Times New Roman" w:cs="Times New Roman"/>
          <w:sz w:val="24"/>
          <w:szCs w:val="24"/>
        </w:rPr>
        <w:t xml:space="preserve">pp. 372-376. </w:t>
      </w:r>
    </w:p>
    <w:p w:rsidR="00901AC1" w:rsidRPr="00147839" w:rsidRDefault="00395D43" w:rsidP="00901AC1">
      <w:pPr>
        <w:spacing w:after="0" w:line="480" w:lineRule="auto"/>
        <w:rPr>
          <w:rFonts w:ascii="Times New Roman" w:hAnsi="Times New Roman" w:cs="Times New Roman"/>
          <w:sz w:val="24"/>
          <w:szCs w:val="24"/>
        </w:rPr>
      </w:pPr>
      <w:r>
        <w:rPr>
          <w:rFonts w:ascii="Times New Roman" w:hAnsi="Times New Roman" w:cs="Times New Roman"/>
          <w:sz w:val="24"/>
          <w:szCs w:val="24"/>
        </w:rPr>
        <w:t>Wiethoff, C. (2004), “</w:t>
      </w:r>
      <w:r w:rsidR="00901AC1" w:rsidRPr="00147839">
        <w:rPr>
          <w:rFonts w:ascii="Times New Roman" w:hAnsi="Times New Roman" w:cs="Times New Roman"/>
          <w:sz w:val="24"/>
          <w:szCs w:val="24"/>
        </w:rPr>
        <w:t xml:space="preserve">Motivation to learn and diversity training: Application of the theory of </w:t>
      </w:r>
    </w:p>
    <w:p w:rsidR="00901AC1" w:rsidRPr="00CC1AE8" w:rsidRDefault="00CC1AE8" w:rsidP="00901A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planned behavior”, </w:t>
      </w:r>
      <w:r w:rsidR="00901AC1" w:rsidRPr="00CC1AE8">
        <w:rPr>
          <w:rFonts w:ascii="Times New Roman" w:hAnsi="Times New Roman" w:cs="Times New Roman"/>
          <w:sz w:val="24"/>
          <w:szCs w:val="24"/>
        </w:rPr>
        <w:t xml:space="preserve">Human Resource Development Quarterly, </w:t>
      </w:r>
      <w:r>
        <w:rPr>
          <w:rFonts w:ascii="Times New Roman" w:hAnsi="Times New Roman" w:cs="Times New Roman"/>
          <w:sz w:val="24"/>
          <w:szCs w:val="24"/>
        </w:rPr>
        <w:t xml:space="preserve">Vol. </w:t>
      </w:r>
      <w:r w:rsidR="004C2793">
        <w:rPr>
          <w:rFonts w:ascii="Times New Roman" w:hAnsi="Times New Roman" w:cs="Times New Roman"/>
          <w:sz w:val="24"/>
          <w:szCs w:val="24"/>
        </w:rPr>
        <w:t xml:space="preserve">15 </w:t>
      </w:r>
      <w:r>
        <w:rPr>
          <w:rFonts w:ascii="Times New Roman" w:hAnsi="Times New Roman" w:cs="Times New Roman"/>
          <w:sz w:val="24"/>
          <w:szCs w:val="24"/>
        </w:rPr>
        <w:t>No. 3</w:t>
      </w:r>
      <w:r w:rsidR="00901AC1" w:rsidRPr="00CC1AE8">
        <w:rPr>
          <w:rFonts w:ascii="Times New Roman" w:hAnsi="Times New Roman" w:cs="Times New Roman"/>
          <w:sz w:val="24"/>
          <w:szCs w:val="24"/>
        </w:rPr>
        <w:t xml:space="preserve">, </w:t>
      </w:r>
      <w:r>
        <w:rPr>
          <w:rFonts w:ascii="Times New Roman" w:hAnsi="Times New Roman" w:cs="Times New Roman"/>
          <w:sz w:val="24"/>
          <w:szCs w:val="24"/>
        </w:rPr>
        <w:t xml:space="preserve">pp. </w:t>
      </w:r>
      <w:r w:rsidR="004C2793">
        <w:rPr>
          <w:rFonts w:ascii="Times New Roman" w:hAnsi="Times New Roman" w:cs="Times New Roman"/>
          <w:sz w:val="24"/>
          <w:szCs w:val="24"/>
        </w:rPr>
        <w:t>263-</w:t>
      </w:r>
      <w:r w:rsidR="00901AC1" w:rsidRPr="00CC1AE8">
        <w:rPr>
          <w:rFonts w:ascii="Times New Roman" w:hAnsi="Times New Roman" w:cs="Times New Roman"/>
          <w:sz w:val="24"/>
          <w:szCs w:val="24"/>
        </w:rPr>
        <w:t>278.</w:t>
      </w:r>
    </w:p>
    <w:p w:rsidR="00901AC1" w:rsidRDefault="00901AC1" w:rsidP="00901AC1">
      <w:pPr>
        <w:spacing w:after="0" w:line="480" w:lineRule="auto"/>
        <w:rPr>
          <w:rFonts w:ascii="Times New Roman" w:hAnsi="Times New Roman" w:cs="Times New Roman"/>
          <w:sz w:val="24"/>
          <w:szCs w:val="24"/>
        </w:rPr>
        <w:sectPr w:rsidR="00901AC1">
          <w:pgSz w:w="12240" w:h="15840"/>
          <w:pgMar w:top="1440" w:right="1440" w:bottom="1440" w:left="1440" w:header="720" w:footer="720" w:gutter="0"/>
          <w:cols w:space="720"/>
          <w:docGrid w:linePitch="360"/>
        </w:sectPr>
      </w:pPr>
    </w:p>
    <w:p w:rsidR="00D47CB5" w:rsidRPr="003D0ADB" w:rsidRDefault="005C2109" w:rsidP="00F06845">
      <w:pPr>
        <w:spacing w:after="0" w:line="360" w:lineRule="auto"/>
        <w:ind w:hanging="18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47CB5">
        <w:rPr>
          <w:rFonts w:ascii="Times New Roman" w:hAnsi="Times New Roman" w:cs="Times New Roman"/>
          <w:sz w:val="24"/>
          <w:szCs w:val="24"/>
        </w:rPr>
        <w:t>Table 1. Inclusive Leadership B</w:t>
      </w:r>
      <w:r w:rsidR="00D47CB5" w:rsidRPr="003D0ADB">
        <w:rPr>
          <w:rFonts w:ascii="Times New Roman" w:hAnsi="Times New Roman" w:cs="Times New Roman"/>
          <w:sz w:val="24"/>
          <w:szCs w:val="24"/>
        </w:rPr>
        <w:t>ehavior</w:t>
      </w:r>
      <w:r w:rsidR="00D47CB5">
        <w:rPr>
          <w:rFonts w:ascii="Times New Roman" w:hAnsi="Times New Roman" w:cs="Times New Roman"/>
          <w:sz w:val="24"/>
          <w:szCs w:val="24"/>
        </w:rPr>
        <w:t>s Based On</w:t>
      </w:r>
      <w:r w:rsidR="00D47CB5" w:rsidRPr="003D0ADB">
        <w:rPr>
          <w:rFonts w:ascii="Times New Roman" w:hAnsi="Times New Roman" w:cs="Times New Roman"/>
          <w:sz w:val="24"/>
          <w:szCs w:val="24"/>
        </w:rPr>
        <w:t xml:space="preserve"> Opti</w:t>
      </w:r>
      <w:r w:rsidR="00D47CB5">
        <w:rPr>
          <w:rFonts w:ascii="Times New Roman" w:hAnsi="Times New Roman" w:cs="Times New Roman"/>
          <w:sz w:val="24"/>
          <w:szCs w:val="24"/>
        </w:rPr>
        <w:t>mal Distinctiveness Theory and t</w:t>
      </w:r>
      <w:r w:rsidR="00D47CB5" w:rsidRPr="003D0ADB">
        <w:rPr>
          <w:rFonts w:ascii="Times New Roman" w:hAnsi="Times New Roman" w:cs="Times New Roman"/>
          <w:sz w:val="24"/>
          <w:szCs w:val="24"/>
        </w:rPr>
        <w:t>he Integrated Model of Leadership</w:t>
      </w:r>
      <w:r w:rsidR="00D47CB5">
        <w:rPr>
          <w:rFonts w:ascii="Times New Roman" w:hAnsi="Times New Roman" w:cs="Times New Roman"/>
          <w:sz w:val="24"/>
          <w:szCs w:val="24"/>
        </w:rPr>
        <w:t xml:space="preserve"> F</w:t>
      </w:r>
      <w:r w:rsidR="00D47CB5" w:rsidRPr="003D0ADB">
        <w:rPr>
          <w:rFonts w:ascii="Times New Roman" w:hAnsi="Times New Roman" w:cs="Times New Roman"/>
          <w:sz w:val="24"/>
          <w:szCs w:val="24"/>
        </w:rPr>
        <w:t>rameworks</w:t>
      </w:r>
    </w:p>
    <w:tbl>
      <w:tblPr>
        <w:tblStyle w:val="TableGrid"/>
        <w:tblpPr w:leftFromText="180" w:rightFromText="180" w:vertAnchor="text" w:horzAnchor="margin" w:tblpXSpec="center" w:tblpY="251"/>
        <w:tblW w:w="15048" w:type="dxa"/>
        <w:tblLook w:val="04A0" w:firstRow="1" w:lastRow="0" w:firstColumn="1" w:lastColumn="0" w:noHBand="0" w:noVBand="1"/>
      </w:tblPr>
      <w:tblGrid>
        <w:gridCol w:w="2088"/>
        <w:gridCol w:w="4757"/>
        <w:gridCol w:w="4693"/>
        <w:gridCol w:w="3510"/>
      </w:tblGrid>
      <w:tr w:rsidR="00D47CB5" w:rsidTr="005C2109">
        <w:trPr>
          <w:trHeight w:val="894"/>
        </w:trPr>
        <w:tc>
          <w:tcPr>
            <w:tcW w:w="2088" w:type="dxa"/>
          </w:tcPr>
          <w:p w:rsidR="00D47CB5" w:rsidRPr="00D47CB5" w:rsidRDefault="00D47CB5" w:rsidP="003225A9">
            <w:pPr>
              <w:spacing w:line="360" w:lineRule="auto"/>
              <w:rPr>
                <w:rFonts w:ascii="Times New Roman" w:hAnsi="Times New Roman" w:cs="Times New Roman"/>
              </w:rPr>
            </w:pPr>
          </w:p>
        </w:tc>
        <w:tc>
          <w:tcPr>
            <w:tcW w:w="4757" w:type="dxa"/>
          </w:tcPr>
          <w:p w:rsidR="00D47CB5" w:rsidRPr="00D47CB5" w:rsidRDefault="00D47CB5" w:rsidP="003225A9">
            <w:pPr>
              <w:spacing w:line="360" w:lineRule="auto"/>
              <w:jc w:val="center"/>
              <w:rPr>
                <w:rFonts w:ascii="Times New Roman" w:hAnsi="Times New Roman" w:cs="Times New Roman"/>
              </w:rPr>
            </w:pPr>
          </w:p>
          <w:p w:rsidR="00D47CB5" w:rsidRPr="00D47CB5" w:rsidRDefault="00D47CB5" w:rsidP="00D47CB5">
            <w:pPr>
              <w:spacing w:line="360" w:lineRule="auto"/>
              <w:jc w:val="center"/>
              <w:rPr>
                <w:rFonts w:ascii="Times New Roman" w:hAnsi="Times New Roman" w:cs="Times New Roman"/>
              </w:rPr>
            </w:pPr>
            <w:r w:rsidRPr="00D47CB5">
              <w:rPr>
                <w:rFonts w:ascii="Times New Roman" w:hAnsi="Times New Roman" w:cs="Times New Roman"/>
              </w:rPr>
              <w:t>Task-Oriented Behaviors</w:t>
            </w:r>
          </w:p>
        </w:tc>
        <w:tc>
          <w:tcPr>
            <w:tcW w:w="4693" w:type="dxa"/>
          </w:tcPr>
          <w:p w:rsidR="00D47CB5" w:rsidRPr="00D47CB5" w:rsidRDefault="00D47CB5" w:rsidP="003225A9">
            <w:pPr>
              <w:spacing w:line="360" w:lineRule="auto"/>
              <w:jc w:val="center"/>
              <w:rPr>
                <w:rFonts w:ascii="Times New Roman" w:hAnsi="Times New Roman" w:cs="Times New Roman"/>
              </w:rPr>
            </w:pPr>
          </w:p>
          <w:p w:rsidR="00D47CB5" w:rsidRPr="00D47CB5" w:rsidRDefault="00D47CB5" w:rsidP="00D47CB5">
            <w:pPr>
              <w:spacing w:line="360" w:lineRule="auto"/>
              <w:jc w:val="center"/>
              <w:rPr>
                <w:rFonts w:ascii="Times New Roman" w:hAnsi="Times New Roman" w:cs="Times New Roman"/>
              </w:rPr>
            </w:pPr>
            <w:r w:rsidRPr="00D47CB5">
              <w:rPr>
                <w:rFonts w:ascii="Times New Roman" w:hAnsi="Times New Roman" w:cs="Times New Roman"/>
              </w:rPr>
              <w:t>Relational-Oriented</w:t>
            </w:r>
            <w:r>
              <w:rPr>
                <w:rFonts w:ascii="Times New Roman" w:hAnsi="Times New Roman" w:cs="Times New Roman"/>
              </w:rPr>
              <w:t xml:space="preserve"> </w:t>
            </w:r>
            <w:r w:rsidRPr="00D47CB5">
              <w:rPr>
                <w:rFonts w:ascii="Times New Roman" w:hAnsi="Times New Roman" w:cs="Times New Roman"/>
              </w:rPr>
              <w:t>Behaviors</w:t>
            </w:r>
          </w:p>
        </w:tc>
        <w:tc>
          <w:tcPr>
            <w:tcW w:w="3510" w:type="dxa"/>
          </w:tcPr>
          <w:p w:rsidR="00D47CB5" w:rsidRPr="00D47CB5" w:rsidRDefault="00D47CB5" w:rsidP="003225A9">
            <w:pPr>
              <w:spacing w:line="360" w:lineRule="auto"/>
              <w:jc w:val="center"/>
              <w:rPr>
                <w:rFonts w:ascii="Times New Roman" w:hAnsi="Times New Roman" w:cs="Times New Roman"/>
              </w:rPr>
            </w:pPr>
          </w:p>
          <w:p w:rsidR="00D47CB5" w:rsidRPr="00D47CB5" w:rsidRDefault="00D47CB5" w:rsidP="00D47CB5">
            <w:pPr>
              <w:spacing w:line="360" w:lineRule="auto"/>
              <w:jc w:val="center"/>
              <w:rPr>
                <w:rFonts w:ascii="Times New Roman" w:hAnsi="Times New Roman" w:cs="Times New Roman"/>
              </w:rPr>
            </w:pPr>
            <w:r w:rsidRPr="00D47CB5">
              <w:rPr>
                <w:rFonts w:ascii="Times New Roman" w:hAnsi="Times New Roman" w:cs="Times New Roman"/>
              </w:rPr>
              <w:t>Change-Oriented</w:t>
            </w:r>
            <w:r>
              <w:rPr>
                <w:rFonts w:ascii="Times New Roman" w:hAnsi="Times New Roman" w:cs="Times New Roman"/>
              </w:rPr>
              <w:t xml:space="preserve"> </w:t>
            </w:r>
            <w:r w:rsidRPr="00D47CB5">
              <w:rPr>
                <w:rFonts w:ascii="Times New Roman" w:hAnsi="Times New Roman" w:cs="Times New Roman"/>
              </w:rPr>
              <w:t>Behaviors</w:t>
            </w:r>
          </w:p>
        </w:tc>
      </w:tr>
      <w:tr w:rsidR="00D47CB5" w:rsidTr="005C2109">
        <w:trPr>
          <w:trHeight w:val="3972"/>
        </w:trPr>
        <w:tc>
          <w:tcPr>
            <w:tcW w:w="2088" w:type="dxa"/>
          </w:tcPr>
          <w:p w:rsidR="00D47CB5" w:rsidRPr="00D47CB5" w:rsidRDefault="00D47CB5" w:rsidP="003225A9">
            <w:pPr>
              <w:spacing w:line="360" w:lineRule="auto"/>
              <w:rPr>
                <w:rFonts w:ascii="Times New Roman" w:hAnsi="Times New Roman" w:cs="Times New Roman"/>
              </w:rPr>
            </w:pPr>
          </w:p>
          <w:p w:rsidR="00D47CB5" w:rsidRPr="00D47CB5" w:rsidRDefault="00D47CB5" w:rsidP="003225A9">
            <w:pPr>
              <w:spacing w:line="360" w:lineRule="auto"/>
              <w:jc w:val="center"/>
              <w:rPr>
                <w:rFonts w:ascii="Times New Roman" w:hAnsi="Times New Roman" w:cs="Times New Roman"/>
              </w:rPr>
            </w:pPr>
          </w:p>
          <w:p w:rsidR="00D47CB5" w:rsidRPr="00D47CB5" w:rsidRDefault="00D47CB5" w:rsidP="003225A9">
            <w:pPr>
              <w:spacing w:line="360" w:lineRule="auto"/>
              <w:jc w:val="center"/>
              <w:rPr>
                <w:rFonts w:ascii="Times New Roman" w:hAnsi="Times New Roman" w:cs="Times New Roman"/>
              </w:rPr>
            </w:pPr>
          </w:p>
          <w:p w:rsidR="00D47CB5" w:rsidRPr="00D47CB5" w:rsidRDefault="00D47CB5" w:rsidP="003225A9">
            <w:pPr>
              <w:spacing w:line="360" w:lineRule="auto"/>
              <w:rPr>
                <w:rFonts w:ascii="Times New Roman" w:hAnsi="Times New Roman" w:cs="Times New Roman"/>
              </w:rPr>
            </w:pPr>
          </w:p>
          <w:p w:rsidR="00D47CB5" w:rsidRPr="00D47CB5" w:rsidRDefault="00D47CB5" w:rsidP="003225A9">
            <w:pPr>
              <w:spacing w:line="360" w:lineRule="auto"/>
              <w:rPr>
                <w:rFonts w:ascii="Times New Roman" w:hAnsi="Times New Roman" w:cs="Times New Roman"/>
              </w:rPr>
            </w:pPr>
            <w:r w:rsidRPr="00D47CB5">
              <w:rPr>
                <w:rFonts w:ascii="Times New Roman" w:hAnsi="Times New Roman" w:cs="Times New Roman"/>
              </w:rPr>
              <w:t>Behaviors that target</w:t>
            </w:r>
          </w:p>
          <w:p w:rsidR="00D47CB5" w:rsidRPr="00D47CB5" w:rsidRDefault="00D47CB5" w:rsidP="003225A9">
            <w:pPr>
              <w:spacing w:line="360" w:lineRule="auto"/>
              <w:jc w:val="center"/>
              <w:rPr>
                <w:rFonts w:ascii="Times New Roman" w:hAnsi="Times New Roman" w:cs="Times New Roman"/>
              </w:rPr>
            </w:pPr>
            <w:r w:rsidRPr="00D47CB5">
              <w:rPr>
                <w:rFonts w:ascii="Times New Roman" w:hAnsi="Times New Roman" w:cs="Times New Roman"/>
              </w:rPr>
              <w:t>follower need for</w:t>
            </w:r>
          </w:p>
          <w:p w:rsidR="00D47CB5" w:rsidRPr="00D47CB5" w:rsidRDefault="00D47CB5" w:rsidP="003225A9">
            <w:pPr>
              <w:spacing w:line="360" w:lineRule="auto"/>
              <w:jc w:val="center"/>
              <w:rPr>
                <w:rFonts w:ascii="Times New Roman" w:hAnsi="Times New Roman" w:cs="Times New Roman"/>
              </w:rPr>
            </w:pPr>
            <w:r w:rsidRPr="00D47CB5">
              <w:rPr>
                <w:rFonts w:ascii="Times New Roman" w:hAnsi="Times New Roman" w:cs="Times New Roman"/>
              </w:rPr>
              <w:t>belongingness</w:t>
            </w:r>
          </w:p>
        </w:tc>
        <w:tc>
          <w:tcPr>
            <w:tcW w:w="4757" w:type="dxa"/>
          </w:tcPr>
          <w:p w:rsidR="00D47CB5" w:rsidRPr="00D47CB5" w:rsidRDefault="00D47CB5" w:rsidP="003225A9">
            <w:pPr>
              <w:spacing w:line="360" w:lineRule="auto"/>
              <w:rPr>
                <w:rFonts w:ascii="Times New Roman" w:hAnsi="Times New Roman" w:cs="Times New Roman"/>
              </w:rPr>
            </w:pPr>
          </w:p>
          <w:p w:rsidR="00D47CB5" w:rsidRPr="00D47CB5" w:rsidRDefault="00D47CB5" w:rsidP="00D47CB5">
            <w:pPr>
              <w:pStyle w:val="ListParagraph"/>
              <w:numPr>
                <w:ilvl w:val="0"/>
                <w:numId w:val="2"/>
              </w:numPr>
              <w:spacing w:line="360" w:lineRule="auto"/>
              <w:rPr>
                <w:rFonts w:ascii="Times New Roman" w:hAnsi="Times New Roman" w:cs="Times New Roman"/>
              </w:rPr>
            </w:pPr>
            <w:r w:rsidRPr="00D47CB5">
              <w:rPr>
                <w:rFonts w:ascii="Times New Roman" w:hAnsi="Times New Roman" w:cs="Times New Roman"/>
              </w:rPr>
              <w:t>providing clear goals for the group</w:t>
            </w:r>
          </w:p>
          <w:p w:rsidR="00D47CB5" w:rsidRPr="00D47CB5" w:rsidRDefault="00D47CB5" w:rsidP="00D47CB5">
            <w:pPr>
              <w:pStyle w:val="ListParagraph"/>
              <w:numPr>
                <w:ilvl w:val="0"/>
                <w:numId w:val="2"/>
              </w:numPr>
              <w:spacing w:line="360" w:lineRule="auto"/>
              <w:rPr>
                <w:rFonts w:ascii="Times New Roman" w:hAnsi="Times New Roman" w:cs="Times New Roman"/>
              </w:rPr>
            </w:pPr>
            <w:r w:rsidRPr="00D47CB5">
              <w:rPr>
                <w:rFonts w:ascii="Times New Roman" w:hAnsi="Times New Roman" w:cs="Times New Roman"/>
              </w:rPr>
              <w:t>keeping employees informed of group goals and objectives</w:t>
            </w:r>
          </w:p>
          <w:p w:rsidR="00D47CB5" w:rsidRPr="00D47CB5" w:rsidRDefault="00D47CB5" w:rsidP="00D47CB5">
            <w:pPr>
              <w:pStyle w:val="ListParagraph"/>
              <w:numPr>
                <w:ilvl w:val="0"/>
                <w:numId w:val="2"/>
              </w:numPr>
              <w:spacing w:line="360" w:lineRule="auto"/>
              <w:rPr>
                <w:rFonts w:ascii="Times New Roman" w:hAnsi="Times New Roman" w:cs="Times New Roman"/>
                <w:i/>
              </w:rPr>
            </w:pPr>
            <w:r w:rsidRPr="00D47CB5">
              <w:rPr>
                <w:rFonts w:ascii="Times New Roman" w:hAnsi="Times New Roman" w:cs="Times New Roman"/>
              </w:rPr>
              <w:t>providing continual feedback</w:t>
            </w:r>
          </w:p>
          <w:p w:rsidR="00D47CB5" w:rsidRPr="00D47CB5" w:rsidRDefault="00D47CB5" w:rsidP="00D47CB5">
            <w:pPr>
              <w:pStyle w:val="ListParagraph"/>
              <w:numPr>
                <w:ilvl w:val="0"/>
                <w:numId w:val="2"/>
              </w:numPr>
              <w:spacing w:line="360" w:lineRule="auto"/>
              <w:rPr>
                <w:rFonts w:ascii="Times New Roman" w:hAnsi="Times New Roman" w:cs="Times New Roman"/>
              </w:rPr>
            </w:pPr>
            <w:r w:rsidRPr="00D47CB5">
              <w:rPr>
                <w:rFonts w:ascii="Times New Roman" w:hAnsi="Times New Roman" w:cs="Times New Roman"/>
              </w:rPr>
              <w:t>showing openness to discuss goals</w:t>
            </w:r>
          </w:p>
          <w:p w:rsidR="00D47CB5" w:rsidRPr="00D47CB5" w:rsidRDefault="00D47CB5" w:rsidP="00D47CB5">
            <w:pPr>
              <w:pStyle w:val="ListParagraph"/>
              <w:numPr>
                <w:ilvl w:val="0"/>
                <w:numId w:val="2"/>
              </w:numPr>
              <w:spacing w:line="360" w:lineRule="auto"/>
              <w:rPr>
                <w:rFonts w:ascii="Times New Roman" w:hAnsi="Times New Roman" w:cs="Times New Roman"/>
              </w:rPr>
            </w:pPr>
            <w:r w:rsidRPr="00D47CB5">
              <w:rPr>
                <w:rFonts w:ascii="Times New Roman" w:hAnsi="Times New Roman" w:cs="Times New Roman"/>
              </w:rPr>
              <w:t>encouraging accessibility on emergent problems</w:t>
            </w:r>
          </w:p>
          <w:p w:rsidR="00D47CB5" w:rsidRPr="00D47CB5" w:rsidRDefault="00D47CB5" w:rsidP="00D47CB5">
            <w:pPr>
              <w:pStyle w:val="ListParagraph"/>
              <w:numPr>
                <w:ilvl w:val="0"/>
                <w:numId w:val="2"/>
              </w:numPr>
              <w:spacing w:line="360" w:lineRule="auto"/>
              <w:rPr>
                <w:rFonts w:ascii="Times New Roman" w:hAnsi="Times New Roman" w:cs="Times New Roman"/>
                <w:i/>
              </w:rPr>
            </w:pPr>
            <w:r w:rsidRPr="00D47CB5">
              <w:rPr>
                <w:rFonts w:ascii="Times New Roman" w:hAnsi="Times New Roman" w:cs="Times New Roman"/>
              </w:rPr>
              <w:t>monitoring the process</w:t>
            </w:r>
            <w:r w:rsidRPr="00D47CB5">
              <w:rPr>
                <w:rFonts w:ascii="Times New Roman" w:hAnsi="Times New Roman" w:cs="Times New Roman"/>
                <w:i/>
              </w:rPr>
              <w:t xml:space="preserve"> </w:t>
            </w:r>
          </w:p>
          <w:p w:rsidR="00D47CB5" w:rsidRPr="00D47CB5" w:rsidRDefault="00D47CB5" w:rsidP="00D47CB5">
            <w:pPr>
              <w:pStyle w:val="ListParagraph"/>
              <w:numPr>
                <w:ilvl w:val="0"/>
                <w:numId w:val="2"/>
              </w:numPr>
              <w:spacing w:line="360" w:lineRule="auto"/>
              <w:rPr>
                <w:rFonts w:ascii="Times New Roman" w:hAnsi="Times New Roman" w:cs="Times New Roman"/>
                <w:b/>
              </w:rPr>
            </w:pPr>
            <w:r w:rsidRPr="00D47CB5">
              <w:rPr>
                <w:rFonts w:ascii="Times New Roman" w:hAnsi="Times New Roman" w:cs="Times New Roman"/>
                <w:b/>
              </w:rPr>
              <w:t>sharing critical work-related information and resources</w:t>
            </w:r>
          </w:p>
        </w:tc>
        <w:tc>
          <w:tcPr>
            <w:tcW w:w="4693" w:type="dxa"/>
          </w:tcPr>
          <w:p w:rsidR="00D47CB5" w:rsidRPr="00D47CB5" w:rsidRDefault="00D47CB5" w:rsidP="003225A9">
            <w:pPr>
              <w:spacing w:line="360" w:lineRule="auto"/>
              <w:rPr>
                <w:rFonts w:ascii="Times New Roman" w:hAnsi="Times New Roman" w:cs="Times New Roman"/>
              </w:rPr>
            </w:pPr>
          </w:p>
          <w:p w:rsidR="00D47CB5" w:rsidRPr="00D47CB5" w:rsidRDefault="00D47CB5" w:rsidP="00D47CB5">
            <w:pPr>
              <w:pStyle w:val="ListParagraph"/>
              <w:numPr>
                <w:ilvl w:val="0"/>
                <w:numId w:val="2"/>
              </w:numPr>
              <w:spacing w:line="360" w:lineRule="auto"/>
              <w:rPr>
                <w:rFonts w:ascii="Times New Roman" w:hAnsi="Times New Roman" w:cs="Times New Roman"/>
              </w:rPr>
            </w:pPr>
            <w:r w:rsidRPr="00D47CB5">
              <w:rPr>
                <w:rFonts w:ascii="Times New Roman" w:hAnsi="Times New Roman" w:cs="Times New Roman"/>
              </w:rPr>
              <w:t xml:space="preserve">providing opportunities to share and voice opinions and  concerns </w:t>
            </w:r>
          </w:p>
          <w:p w:rsidR="00D47CB5" w:rsidRPr="00D47CB5" w:rsidRDefault="00D47CB5" w:rsidP="00D47CB5">
            <w:pPr>
              <w:pStyle w:val="ListParagraph"/>
              <w:numPr>
                <w:ilvl w:val="0"/>
                <w:numId w:val="2"/>
              </w:numPr>
              <w:spacing w:line="360" w:lineRule="auto"/>
              <w:rPr>
                <w:rFonts w:ascii="Times New Roman" w:hAnsi="Times New Roman" w:cs="Times New Roman"/>
                <w:b/>
              </w:rPr>
            </w:pPr>
            <w:r w:rsidRPr="00D47CB5">
              <w:rPr>
                <w:rFonts w:ascii="Times New Roman" w:hAnsi="Times New Roman" w:cs="Times New Roman"/>
                <w:b/>
              </w:rPr>
              <w:t>avoiding categorizing individuals on the basis of diversity characteristics</w:t>
            </w:r>
          </w:p>
          <w:p w:rsidR="00D47CB5" w:rsidRPr="00D47CB5" w:rsidRDefault="00D47CB5" w:rsidP="00D47CB5">
            <w:pPr>
              <w:pStyle w:val="ListParagraph"/>
              <w:numPr>
                <w:ilvl w:val="0"/>
                <w:numId w:val="2"/>
              </w:numPr>
              <w:spacing w:line="360" w:lineRule="auto"/>
              <w:rPr>
                <w:rFonts w:ascii="Times New Roman" w:hAnsi="Times New Roman" w:cs="Times New Roman"/>
                <w:b/>
              </w:rPr>
            </w:pPr>
            <w:r w:rsidRPr="00D47CB5">
              <w:rPr>
                <w:rFonts w:ascii="Times New Roman" w:hAnsi="Times New Roman" w:cs="Times New Roman"/>
                <w:b/>
              </w:rPr>
              <w:t>displaying value and respect toward different backgrounds and opinions</w:t>
            </w:r>
          </w:p>
          <w:p w:rsidR="00D47CB5" w:rsidRPr="00D47CB5" w:rsidRDefault="00D47CB5" w:rsidP="00D47CB5">
            <w:pPr>
              <w:pStyle w:val="ListParagraph"/>
              <w:numPr>
                <w:ilvl w:val="0"/>
                <w:numId w:val="2"/>
              </w:numPr>
              <w:spacing w:line="360" w:lineRule="auto"/>
              <w:rPr>
                <w:rFonts w:ascii="Times New Roman" w:hAnsi="Times New Roman" w:cs="Times New Roman"/>
                <w:b/>
              </w:rPr>
            </w:pPr>
            <w:r w:rsidRPr="00D47CB5">
              <w:rPr>
                <w:rFonts w:ascii="Times New Roman" w:hAnsi="Times New Roman" w:cs="Times New Roman"/>
                <w:b/>
              </w:rPr>
              <w:t>self-monitoring to reduce and control stereotypes and discrimination</w:t>
            </w:r>
          </w:p>
          <w:p w:rsidR="00D47CB5" w:rsidRPr="00D47CB5" w:rsidRDefault="00D47CB5" w:rsidP="00D47CB5">
            <w:pPr>
              <w:pStyle w:val="ListParagraph"/>
              <w:numPr>
                <w:ilvl w:val="0"/>
                <w:numId w:val="2"/>
              </w:numPr>
              <w:spacing w:line="360" w:lineRule="auto"/>
              <w:rPr>
                <w:rFonts w:ascii="Times New Roman" w:hAnsi="Times New Roman" w:cs="Times New Roman"/>
                <w:i/>
              </w:rPr>
            </w:pPr>
            <w:r w:rsidRPr="00D47CB5">
              <w:rPr>
                <w:rFonts w:ascii="Times New Roman" w:hAnsi="Times New Roman" w:cs="Times New Roman"/>
                <w:b/>
              </w:rPr>
              <w:t>showing acceptance and tolerance for individual differences</w:t>
            </w:r>
          </w:p>
        </w:tc>
        <w:tc>
          <w:tcPr>
            <w:tcW w:w="3510" w:type="dxa"/>
          </w:tcPr>
          <w:p w:rsidR="00D47CB5" w:rsidRPr="00D47CB5" w:rsidRDefault="00D47CB5" w:rsidP="003225A9">
            <w:pPr>
              <w:spacing w:line="360" w:lineRule="auto"/>
              <w:rPr>
                <w:rFonts w:ascii="Times New Roman" w:hAnsi="Times New Roman" w:cs="Times New Roman"/>
              </w:rPr>
            </w:pPr>
          </w:p>
          <w:p w:rsidR="00D47CB5" w:rsidRPr="00D47CB5" w:rsidRDefault="00D47CB5" w:rsidP="00D47CB5">
            <w:pPr>
              <w:pStyle w:val="ListParagraph"/>
              <w:numPr>
                <w:ilvl w:val="0"/>
                <w:numId w:val="2"/>
              </w:numPr>
              <w:spacing w:line="360" w:lineRule="auto"/>
              <w:rPr>
                <w:rFonts w:ascii="Times New Roman" w:hAnsi="Times New Roman" w:cs="Times New Roman"/>
              </w:rPr>
            </w:pPr>
            <w:r w:rsidRPr="00D47CB5">
              <w:rPr>
                <w:rFonts w:ascii="Times New Roman" w:hAnsi="Times New Roman" w:cs="Times New Roman"/>
              </w:rPr>
              <w:t>removing organizational barriers</w:t>
            </w:r>
          </w:p>
          <w:p w:rsidR="00D47CB5" w:rsidRPr="00D47CB5" w:rsidRDefault="00D47CB5" w:rsidP="00D47CB5">
            <w:pPr>
              <w:pStyle w:val="ListParagraph"/>
              <w:numPr>
                <w:ilvl w:val="0"/>
                <w:numId w:val="2"/>
              </w:numPr>
              <w:spacing w:line="360" w:lineRule="auto"/>
              <w:rPr>
                <w:rFonts w:ascii="Times New Roman" w:hAnsi="Times New Roman" w:cs="Times New Roman"/>
              </w:rPr>
            </w:pPr>
            <w:r w:rsidRPr="00D47CB5">
              <w:rPr>
                <w:rFonts w:ascii="Times New Roman" w:hAnsi="Times New Roman" w:cs="Times New Roman"/>
              </w:rPr>
              <w:t>communicating organizational values and norms</w:t>
            </w:r>
          </w:p>
          <w:p w:rsidR="00D47CB5" w:rsidRPr="00D47CB5" w:rsidRDefault="00D47CB5" w:rsidP="00D47CB5">
            <w:pPr>
              <w:pStyle w:val="ListParagraph"/>
              <w:numPr>
                <w:ilvl w:val="0"/>
                <w:numId w:val="2"/>
              </w:numPr>
              <w:spacing w:line="360" w:lineRule="auto"/>
              <w:rPr>
                <w:rFonts w:ascii="Times New Roman" w:hAnsi="Times New Roman" w:cs="Times New Roman"/>
              </w:rPr>
            </w:pPr>
            <w:r w:rsidRPr="00D47CB5">
              <w:rPr>
                <w:rFonts w:ascii="Times New Roman" w:hAnsi="Times New Roman" w:cs="Times New Roman"/>
              </w:rPr>
              <w:t>applying rules in a consistent and fair fashion</w:t>
            </w:r>
          </w:p>
          <w:p w:rsidR="00D47CB5" w:rsidRPr="00D47CB5" w:rsidRDefault="00D47CB5" w:rsidP="00D47CB5">
            <w:pPr>
              <w:pStyle w:val="ListParagraph"/>
              <w:numPr>
                <w:ilvl w:val="0"/>
                <w:numId w:val="2"/>
              </w:numPr>
              <w:spacing w:line="360" w:lineRule="auto"/>
              <w:rPr>
                <w:rFonts w:ascii="Times New Roman" w:hAnsi="Times New Roman" w:cs="Times New Roman"/>
              </w:rPr>
            </w:pPr>
            <w:r w:rsidRPr="00D47CB5">
              <w:rPr>
                <w:rFonts w:ascii="Times New Roman" w:hAnsi="Times New Roman" w:cs="Times New Roman"/>
                <w:b/>
              </w:rPr>
              <w:t>taking active role to challenge status quo</w:t>
            </w:r>
          </w:p>
        </w:tc>
      </w:tr>
      <w:tr w:rsidR="00D47CB5" w:rsidTr="005C2109">
        <w:trPr>
          <w:trHeight w:val="3125"/>
        </w:trPr>
        <w:tc>
          <w:tcPr>
            <w:tcW w:w="2088" w:type="dxa"/>
          </w:tcPr>
          <w:p w:rsidR="00D47CB5" w:rsidRPr="00D47CB5" w:rsidRDefault="00D47CB5" w:rsidP="003225A9">
            <w:pPr>
              <w:spacing w:line="360" w:lineRule="auto"/>
              <w:jc w:val="center"/>
              <w:rPr>
                <w:rFonts w:ascii="Times New Roman" w:hAnsi="Times New Roman" w:cs="Times New Roman"/>
              </w:rPr>
            </w:pPr>
          </w:p>
          <w:p w:rsidR="00D47CB5" w:rsidRPr="00D47CB5" w:rsidRDefault="00D47CB5" w:rsidP="003225A9">
            <w:pPr>
              <w:spacing w:line="360" w:lineRule="auto"/>
              <w:jc w:val="center"/>
              <w:rPr>
                <w:rFonts w:ascii="Times New Roman" w:hAnsi="Times New Roman" w:cs="Times New Roman"/>
              </w:rPr>
            </w:pPr>
          </w:p>
          <w:p w:rsidR="00D47CB5" w:rsidRPr="00D47CB5" w:rsidRDefault="00D47CB5" w:rsidP="003225A9">
            <w:pPr>
              <w:spacing w:line="360" w:lineRule="auto"/>
              <w:rPr>
                <w:rFonts w:ascii="Times New Roman" w:hAnsi="Times New Roman" w:cs="Times New Roman"/>
              </w:rPr>
            </w:pPr>
            <w:r w:rsidRPr="00D47CB5">
              <w:rPr>
                <w:rFonts w:ascii="Times New Roman" w:hAnsi="Times New Roman" w:cs="Times New Roman"/>
              </w:rPr>
              <w:t>Behaviors that target</w:t>
            </w:r>
          </w:p>
          <w:p w:rsidR="00D47CB5" w:rsidRPr="00D47CB5" w:rsidRDefault="00D47CB5" w:rsidP="003225A9">
            <w:pPr>
              <w:spacing w:line="360" w:lineRule="auto"/>
              <w:jc w:val="center"/>
              <w:rPr>
                <w:rFonts w:ascii="Times New Roman" w:hAnsi="Times New Roman" w:cs="Times New Roman"/>
              </w:rPr>
            </w:pPr>
            <w:r w:rsidRPr="00D47CB5">
              <w:rPr>
                <w:rFonts w:ascii="Times New Roman" w:hAnsi="Times New Roman" w:cs="Times New Roman"/>
              </w:rPr>
              <w:t>follower need for</w:t>
            </w:r>
          </w:p>
          <w:p w:rsidR="00D47CB5" w:rsidRPr="00D47CB5" w:rsidRDefault="00D47CB5" w:rsidP="003225A9">
            <w:pPr>
              <w:spacing w:line="360" w:lineRule="auto"/>
              <w:jc w:val="center"/>
              <w:rPr>
                <w:rFonts w:ascii="Times New Roman" w:hAnsi="Times New Roman" w:cs="Times New Roman"/>
              </w:rPr>
            </w:pPr>
            <w:r w:rsidRPr="00D47CB5">
              <w:rPr>
                <w:rFonts w:ascii="Times New Roman" w:hAnsi="Times New Roman" w:cs="Times New Roman"/>
              </w:rPr>
              <w:t>uniqueness</w:t>
            </w:r>
          </w:p>
        </w:tc>
        <w:tc>
          <w:tcPr>
            <w:tcW w:w="4757" w:type="dxa"/>
          </w:tcPr>
          <w:p w:rsidR="00D47CB5" w:rsidRPr="00D47CB5" w:rsidRDefault="00D47CB5" w:rsidP="003225A9">
            <w:pPr>
              <w:spacing w:line="360" w:lineRule="auto"/>
              <w:rPr>
                <w:rFonts w:ascii="Times New Roman" w:hAnsi="Times New Roman" w:cs="Times New Roman"/>
              </w:rPr>
            </w:pPr>
          </w:p>
          <w:p w:rsidR="00D47CB5" w:rsidRPr="00D47CB5" w:rsidRDefault="00D47CB5" w:rsidP="00D47CB5">
            <w:pPr>
              <w:pStyle w:val="ListParagraph"/>
              <w:numPr>
                <w:ilvl w:val="0"/>
                <w:numId w:val="3"/>
              </w:numPr>
              <w:spacing w:line="360" w:lineRule="auto"/>
              <w:rPr>
                <w:rFonts w:ascii="Times New Roman" w:hAnsi="Times New Roman" w:cs="Times New Roman"/>
              </w:rPr>
            </w:pPr>
            <w:r w:rsidRPr="00D47CB5">
              <w:rPr>
                <w:rFonts w:ascii="Times New Roman" w:hAnsi="Times New Roman" w:cs="Times New Roman"/>
              </w:rPr>
              <w:t>asking for individual inputs</w:t>
            </w:r>
          </w:p>
          <w:p w:rsidR="00D47CB5" w:rsidRPr="00D47CB5" w:rsidRDefault="00D47CB5" w:rsidP="00D47CB5">
            <w:pPr>
              <w:pStyle w:val="ListParagraph"/>
              <w:numPr>
                <w:ilvl w:val="0"/>
                <w:numId w:val="3"/>
              </w:numPr>
              <w:spacing w:line="360" w:lineRule="auto"/>
              <w:rPr>
                <w:rFonts w:ascii="Times New Roman" w:hAnsi="Times New Roman" w:cs="Times New Roman"/>
                <w:i/>
              </w:rPr>
            </w:pPr>
            <w:r w:rsidRPr="00D47CB5">
              <w:rPr>
                <w:rFonts w:ascii="Times New Roman" w:hAnsi="Times New Roman" w:cs="Times New Roman"/>
              </w:rPr>
              <w:t>showing openness to hear new ideas</w:t>
            </w:r>
          </w:p>
          <w:p w:rsidR="00D47CB5" w:rsidRPr="00D47CB5" w:rsidRDefault="00D47CB5" w:rsidP="00D47CB5">
            <w:pPr>
              <w:pStyle w:val="ListParagraph"/>
              <w:numPr>
                <w:ilvl w:val="0"/>
                <w:numId w:val="3"/>
              </w:numPr>
              <w:spacing w:line="360" w:lineRule="auto"/>
              <w:rPr>
                <w:rFonts w:ascii="Times New Roman" w:hAnsi="Times New Roman" w:cs="Times New Roman"/>
                <w:b/>
              </w:rPr>
            </w:pPr>
            <w:r w:rsidRPr="00D47CB5">
              <w:rPr>
                <w:rFonts w:ascii="Times New Roman" w:hAnsi="Times New Roman" w:cs="Times New Roman"/>
                <w:i/>
              </w:rPr>
              <w:t xml:space="preserve"> </w:t>
            </w:r>
            <w:r w:rsidRPr="00D47CB5">
              <w:rPr>
                <w:rFonts w:ascii="Times New Roman" w:hAnsi="Times New Roman" w:cs="Times New Roman"/>
                <w:b/>
              </w:rPr>
              <w:t>providing clear individual goals to achieve group-level goals</w:t>
            </w:r>
          </w:p>
          <w:p w:rsidR="00D47CB5" w:rsidRPr="00D47CB5" w:rsidRDefault="00D47CB5" w:rsidP="003225A9">
            <w:pPr>
              <w:pStyle w:val="ListParagraph"/>
              <w:spacing w:line="360" w:lineRule="auto"/>
              <w:ind w:left="360"/>
              <w:rPr>
                <w:rFonts w:ascii="Times New Roman" w:hAnsi="Times New Roman" w:cs="Times New Roman"/>
              </w:rPr>
            </w:pPr>
          </w:p>
        </w:tc>
        <w:tc>
          <w:tcPr>
            <w:tcW w:w="4693" w:type="dxa"/>
          </w:tcPr>
          <w:p w:rsidR="00D47CB5" w:rsidRPr="00D47CB5" w:rsidRDefault="00D47CB5" w:rsidP="003225A9">
            <w:pPr>
              <w:spacing w:line="360" w:lineRule="auto"/>
              <w:rPr>
                <w:rFonts w:ascii="Times New Roman" w:hAnsi="Times New Roman" w:cs="Times New Roman"/>
              </w:rPr>
            </w:pPr>
          </w:p>
          <w:p w:rsidR="00D47CB5" w:rsidRPr="00D47CB5" w:rsidRDefault="00D47CB5" w:rsidP="00D47CB5">
            <w:pPr>
              <w:pStyle w:val="ListParagraph"/>
              <w:numPr>
                <w:ilvl w:val="0"/>
                <w:numId w:val="3"/>
              </w:numPr>
              <w:spacing w:line="360" w:lineRule="auto"/>
              <w:rPr>
                <w:rFonts w:ascii="Times New Roman" w:hAnsi="Times New Roman" w:cs="Times New Roman"/>
              </w:rPr>
            </w:pPr>
            <w:r w:rsidRPr="00D47CB5">
              <w:rPr>
                <w:rFonts w:ascii="Times New Roman" w:hAnsi="Times New Roman" w:cs="Times New Roman"/>
              </w:rPr>
              <w:t>showing continual support and recognition of individual contributions</w:t>
            </w:r>
          </w:p>
          <w:p w:rsidR="00D47CB5" w:rsidRPr="00D47CB5" w:rsidRDefault="00D47CB5" w:rsidP="00D47CB5">
            <w:pPr>
              <w:pStyle w:val="ListParagraph"/>
              <w:numPr>
                <w:ilvl w:val="0"/>
                <w:numId w:val="3"/>
              </w:numPr>
              <w:spacing w:line="360" w:lineRule="auto"/>
              <w:rPr>
                <w:rFonts w:ascii="Times New Roman" w:hAnsi="Times New Roman" w:cs="Times New Roman"/>
              </w:rPr>
            </w:pPr>
            <w:r w:rsidRPr="00D47CB5">
              <w:rPr>
                <w:rFonts w:ascii="Times New Roman" w:hAnsi="Times New Roman" w:cs="Times New Roman"/>
              </w:rPr>
              <w:t>encouraging the individual to take initiative</w:t>
            </w:r>
          </w:p>
          <w:p w:rsidR="00D47CB5" w:rsidRPr="00D47CB5" w:rsidRDefault="00D47CB5" w:rsidP="00D47CB5">
            <w:pPr>
              <w:pStyle w:val="ListParagraph"/>
              <w:numPr>
                <w:ilvl w:val="0"/>
                <w:numId w:val="3"/>
              </w:numPr>
              <w:spacing w:line="360" w:lineRule="auto"/>
              <w:rPr>
                <w:rFonts w:ascii="Times New Roman" w:hAnsi="Times New Roman" w:cs="Times New Roman"/>
                <w:b/>
              </w:rPr>
            </w:pPr>
            <w:r w:rsidRPr="00D47CB5">
              <w:rPr>
                <w:rFonts w:ascii="Times New Roman" w:hAnsi="Times New Roman" w:cs="Times New Roman"/>
                <w:b/>
              </w:rPr>
              <w:t>bolstering individual confidence and identity</w:t>
            </w:r>
          </w:p>
          <w:p w:rsidR="00D47CB5" w:rsidRPr="00D47CB5" w:rsidRDefault="00D47CB5" w:rsidP="00D47CB5">
            <w:pPr>
              <w:pStyle w:val="ListParagraph"/>
              <w:numPr>
                <w:ilvl w:val="0"/>
                <w:numId w:val="3"/>
              </w:numPr>
              <w:spacing w:line="360" w:lineRule="auto"/>
              <w:rPr>
                <w:rFonts w:ascii="Times New Roman" w:hAnsi="Times New Roman" w:cs="Times New Roman"/>
              </w:rPr>
            </w:pPr>
            <w:r w:rsidRPr="00D47CB5">
              <w:rPr>
                <w:rFonts w:ascii="Times New Roman" w:hAnsi="Times New Roman" w:cs="Times New Roman"/>
                <w:b/>
              </w:rPr>
              <w:t>displaying sensitivity to personal identity characteristics</w:t>
            </w:r>
          </w:p>
        </w:tc>
        <w:tc>
          <w:tcPr>
            <w:tcW w:w="3510" w:type="dxa"/>
          </w:tcPr>
          <w:p w:rsidR="00D47CB5" w:rsidRPr="00D47CB5" w:rsidRDefault="00D47CB5" w:rsidP="003225A9">
            <w:pPr>
              <w:spacing w:line="360" w:lineRule="auto"/>
              <w:rPr>
                <w:rFonts w:ascii="Times New Roman" w:hAnsi="Times New Roman" w:cs="Times New Roman"/>
              </w:rPr>
            </w:pPr>
          </w:p>
          <w:p w:rsidR="00D47CB5" w:rsidRPr="00D47CB5" w:rsidRDefault="00D47CB5" w:rsidP="00D47CB5">
            <w:pPr>
              <w:pStyle w:val="ListParagraph"/>
              <w:numPr>
                <w:ilvl w:val="0"/>
                <w:numId w:val="3"/>
              </w:numPr>
              <w:spacing w:line="360" w:lineRule="auto"/>
              <w:rPr>
                <w:rFonts w:ascii="Times New Roman" w:hAnsi="Times New Roman" w:cs="Times New Roman"/>
              </w:rPr>
            </w:pPr>
            <w:r w:rsidRPr="00D47CB5">
              <w:rPr>
                <w:rFonts w:ascii="Times New Roman" w:hAnsi="Times New Roman" w:cs="Times New Roman"/>
              </w:rPr>
              <w:t>communicating diversity as a resource</w:t>
            </w:r>
          </w:p>
          <w:p w:rsidR="00D47CB5" w:rsidRPr="00D47CB5" w:rsidRDefault="00D47CB5" w:rsidP="00D47CB5">
            <w:pPr>
              <w:pStyle w:val="ListParagraph"/>
              <w:numPr>
                <w:ilvl w:val="0"/>
                <w:numId w:val="3"/>
              </w:numPr>
              <w:spacing w:line="360" w:lineRule="auto"/>
              <w:rPr>
                <w:rFonts w:ascii="Times New Roman" w:hAnsi="Times New Roman" w:cs="Times New Roman"/>
                <w:b/>
              </w:rPr>
            </w:pPr>
            <w:r w:rsidRPr="00D47CB5">
              <w:rPr>
                <w:rFonts w:ascii="Times New Roman" w:hAnsi="Times New Roman" w:cs="Times New Roman"/>
                <w:b/>
              </w:rPr>
              <w:t>promoting culture of organizational inclusion</w:t>
            </w:r>
          </w:p>
        </w:tc>
      </w:tr>
    </w:tbl>
    <w:p w:rsidR="00D47CB5" w:rsidRPr="003D0ADB" w:rsidRDefault="00D47CB5" w:rsidP="00D47CB5">
      <w:pPr>
        <w:spacing w:after="0" w:line="360" w:lineRule="auto"/>
        <w:rPr>
          <w:rFonts w:ascii="Times New Roman" w:hAnsi="Times New Roman" w:cs="Times New Roman"/>
          <w:sz w:val="20"/>
          <w:szCs w:val="20"/>
        </w:rPr>
      </w:pPr>
      <w:r w:rsidRPr="003D0ADB">
        <w:rPr>
          <w:rFonts w:ascii="Times New Roman" w:hAnsi="Times New Roman" w:cs="Times New Roman"/>
          <w:i/>
          <w:sz w:val="20"/>
          <w:szCs w:val="20"/>
        </w:rPr>
        <w:t>Note:</w:t>
      </w:r>
      <w:r w:rsidRPr="003D0ADB">
        <w:rPr>
          <w:rFonts w:ascii="Times New Roman" w:hAnsi="Times New Roman" w:cs="Times New Roman"/>
          <w:sz w:val="20"/>
          <w:szCs w:val="20"/>
        </w:rPr>
        <w:t xml:space="preserve"> Behaviors displayed in </w:t>
      </w:r>
      <w:r w:rsidRPr="003D0ADB">
        <w:rPr>
          <w:rFonts w:ascii="Times New Roman" w:hAnsi="Times New Roman" w:cs="Times New Roman"/>
          <w:b/>
          <w:sz w:val="20"/>
          <w:szCs w:val="20"/>
        </w:rPr>
        <w:t>bold</w:t>
      </w:r>
      <w:r w:rsidRPr="003D0ADB">
        <w:rPr>
          <w:rFonts w:ascii="Times New Roman" w:hAnsi="Times New Roman" w:cs="Times New Roman"/>
          <w:sz w:val="20"/>
          <w:szCs w:val="20"/>
        </w:rPr>
        <w:t xml:space="preserve"> refer to our suggestions for inclusive leadership behaviors.</w:t>
      </w:r>
    </w:p>
    <w:p w:rsidR="001B3267" w:rsidRDefault="001B3267" w:rsidP="007A6F23">
      <w:pPr>
        <w:rPr>
          <w:rFonts w:ascii="Times New Roman" w:hAnsi="Times New Roman" w:cs="Times New Roman"/>
          <w:sz w:val="24"/>
          <w:szCs w:val="24"/>
        </w:rPr>
        <w:sectPr w:rsidR="001B3267" w:rsidSect="005C2109">
          <w:pgSz w:w="15840" w:h="12240" w:orient="landscape"/>
          <w:pgMar w:top="1440" w:right="576" w:bottom="1440" w:left="576" w:header="720" w:footer="720" w:gutter="0"/>
          <w:cols w:space="720"/>
          <w:docGrid w:linePitch="360"/>
        </w:sectPr>
      </w:pPr>
    </w:p>
    <w:p w:rsidR="001B3267" w:rsidRDefault="003F5FCB" w:rsidP="001B3267">
      <w:pPr>
        <w:spacing w:after="0" w:line="360" w:lineRule="auto"/>
        <w:ind w:left="-540" w:hanging="90"/>
        <w:rPr>
          <w:rFonts w:ascii="Times New Roman" w:hAnsi="Times New Roman" w:cs="Times New Roman"/>
          <w:sz w:val="24"/>
          <w:szCs w:val="24"/>
        </w:rPr>
      </w:pPr>
      <w:r>
        <w:rPr>
          <w:rFonts w:ascii="Times New Roman" w:hAnsi="Times New Roman" w:cs="Times New Roman"/>
          <w:sz w:val="24"/>
          <w:szCs w:val="24"/>
        </w:rPr>
        <w:lastRenderedPageBreak/>
        <w:t>Table 2</w:t>
      </w:r>
      <w:r w:rsidR="001B3267">
        <w:rPr>
          <w:rFonts w:ascii="Times New Roman" w:hAnsi="Times New Roman" w:cs="Times New Roman"/>
          <w:sz w:val="24"/>
          <w:szCs w:val="24"/>
        </w:rPr>
        <w:t>. Proposed structure for inclusive leadership training</w:t>
      </w:r>
    </w:p>
    <w:tbl>
      <w:tblPr>
        <w:tblStyle w:val="TableGrid"/>
        <w:tblW w:w="10165" w:type="dxa"/>
        <w:tblInd w:w="-782" w:type="dxa"/>
        <w:tblLook w:val="04A0" w:firstRow="1" w:lastRow="0" w:firstColumn="1" w:lastColumn="0" w:noHBand="0" w:noVBand="1"/>
      </w:tblPr>
      <w:tblGrid>
        <w:gridCol w:w="2351"/>
        <w:gridCol w:w="7814"/>
      </w:tblGrid>
      <w:tr w:rsidR="001B3267" w:rsidTr="003225A9">
        <w:tc>
          <w:tcPr>
            <w:tcW w:w="2351" w:type="dxa"/>
          </w:tcPr>
          <w:p w:rsidR="001B3267" w:rsidRDefault="001B3267" w:rsidP="003225A9">
            <w:pPr>
              <w:jc w:val="center"/>
              <w:rPr>
                <w:rFonts w:ascii="Times New Roman" w:hAnsi="Times New Roman" w:cs="Times New Roman"/>
                <w:sz w:val="24"/>
                <w:szCs w:val="24"/>
              </w:rPr>
            </w:pPr>
          </w:p>
          <w:p w:rsidR="001B3267" w:rsidRPr="007A0791" w:rsidRDefault="001B3267" w:rsidP="003225A9">
            <w:pPr>
              <w:jc w:val="center"/>
              <w:rPr>
                <w:rFonts w:ascii="Times New Roman" w:hAnsi="Times New Roman" w:cs="Times New Roman"/>
                <w:b/>
                <w:sz w:val="24"/>
                <w:szCs w:val="24"/>
              </w:rPr>
            </w:pPr>
            <w:r>
              <w:rPr>
                <w:rFonts w:ascii="Times New Roman" w:hAnsi="Times New Roman" w:cs="Times New Roman"/>
                <w:b/>
                <w:sz w:val="24"/>
                <w:szCs w:val="24"/>
              </w:rPr>
              <w:t>Pre-training phase</w:t>
            </w:r>
          </w:p>
          <w:p w:rsidR="001B3267" w:rsidRDefault="001B3267" w:rsidP="003225A9">
            <w:pPr>
              <w:jc w:val="center"/>
              <w:rPr>
                <w:rFonts w:ascii="Times New Roman" w:hAnsi="Times New Roman" w:cs="Times New Roman"/>
                <w:sz w:val="24"/>
                <w:szCs w:val="24"/>
              </w:rPr>
            </w:pPr>
          </w:p>
        </w:tc>
        <w:tc>
          <w:tcPr>
            <w:tcW w:w="7814" w:type="dxa"/>
          </w:tcPr>
          <w:p w:rsidR="001B3267" w:rsidRDefault="001B3267" w:rsidP="003225A9">
            <w:pPr>
              <w:jc w:val="center"/>
              <w:rPr>
                <w:rFonts w:ascii="Times New Roman" w:hAnsi="Times New Roman" w:cs="Times New Roman"/>
                <w:sz w:val="24"/>
                <w:szCs w:val="24"/>
              </w:rPr>
            </w:pPr>
          </w:p>
          <w:p w:rsidR="001B3267" w:rsidRDefault="001B3267" w:rsidP="001B3267">
            <w:pPr>
              <w:pStyle w:val="ListParagraph"/>
              <w:numPr>
                <w:ilvl w:val="0"/>
                <w:numId w:val="7"/>
              </w:numPr>
              <w:jc w:val="center"/>
              <w:rPr>
                <w:rFonts w:ascii="Times New Roman" w:hAnsi="Times New Roman" w:cs="Times New Roman"/>
                <w:sz w:val="24"/>
                <w:szCs w:val="24"/>
              </w:rPr>
            </w:pPr>
            <w:r>
              <w:rPr>
                <w:rFonts w:ascii="Times New Roman" w:hAnsi="Times New Roman" w:cs="Times New Roman"/>
                <w:sz w:val="24"/>
                <w:szCs w:val="24"/>
              </w:rPr>
              <w:t>Needs Assessment</w:t>
            </w:r>
          </w:p>
          <w:p w:rsidR="001B3267" w:rsidRDefault="001B3267" w:rsidP="001B3267">
            <w:pPr>
              <w:pStyle w:val="ListParagraph"/>
              <w:numPr>
                <w:ilvl w:val="1"/>
                <w:numId w:val="7"/>
              </w:numPr>
              <w:jc w:val="center"/>
              <w:rPr>
                <w:rFonts w:ascii="Times New Roman" w:hAnsi="Times New Roman" w:cs="Times New Roman"/>
                <w:sz w:val="24"/>
                <w:szCs w:val="24"/>
              </w:rPr>
            </w:pPr>
            <w:r>
              <w:rPr>
                <w:rFonts w:ascii="Times New Roman" w:hAnsi="Times New Roman" w:cs="Times New Roman"/>
                <w:sz w:val="24"/>
                <w:szCs w:val="24"/>
              </w:rPr>
              <w:t>Determining whether training is the solution</w:t>
            </w:r>
          </w:p>
          <w:p w:rsidR="001B3267" w:rsidRDefault="001B3267" w:rsidP="001B3267">
            <w:pPr>
              <w:pStyle w:val="ListParagraph"/>
              <w:numPr>
                <w:ilvl w:val="1"/>
                <w:numId w:val="7"/>
              </w:numPr>
              <w:jc w:val="center"/>
              <w:rPr>
                <w:rFonts w:ascii="Times New Roman" w:hAnsi="Times New Roman" w:cs="Times New Roman"/>
                <w:sz w:val="24"/>
                <w:szCs w:val="24"/>
              </w:rPr>
            </w:pPr>
            <w:r>
              <w:rPr>
                <w:rFonts w:ascii="Times New Roman" w:hAnsi="Times New Roman" w:cs="Times New Roman"/>
                <w:sz w:val="24"/>
                <w:szCs w:val="24"/>
              </w:rPr>
              <w:t>Determining whether organizational culture supports the inclusive leadership training</w:t>
            </w:r>
          </w:p>
          <w:p w:rsidR="001B3267" w:rsidRDefault="001B3267" w:rsidP="001B3267">
            <w:pPr>
              <w:pStyle w:val="ListParagraph"/>
              <w:numPr>
                <w:ilvl w:val="1"/>
                <w:numId w:val="7"/>
              </w:numPr>
              <w:jc w:val="center"/>
              <w:rPr>
                <w:rFonts w:ascii="Times New Roman" w:hAnsi="Times New Roman" w:cs="Times New Roman"/>
                <w:sz w:val="24"/>
                <w:szCs w:val="24"/>
              </w:rPr>
            </w:pPr>
            <w:r>
              <w:rPr>
                <w:rFonts w:ascii="Times New Roman" w:hAnsi="Times New Roman" w:cs="Times New Roman"/>
                <w:sz w:val="24"/>
                <w:szCs w:val="24"/>
              </w:rPr>
              <w:t>Identifying skills and behaviors to be trained</w:t>
            </w:r>
          </w:p>
          <w:p w:rsidR="001B3267" w:rsidRDefault="001B3267" w:rsidP="001B3267">
            <w:pPr>
              <w:pStyle w:val="ListParagraph"/>
              <w:numPr>
                <w:ilvl w:val="1"/>
                <w:numId w:val="7"/>
              </w:numPr>
              <w:jc w:val="center"/>
              <w:rPr>
                <w:rFonts w:ascii="Times New Roman" w:hAnsi="Times New Roman" w:cs="Times New Roman"/>
                <w:sz w:val="24"/>
                <w:szCs w:val="24"/>
              </w:rPr>
            </w:pPr>
            <w:r>
              <w:rPr>
                <w:rFonts w:ascii="Times New Roman" w:hAnsi="Times New Roman" w:cs="Times New Roman"/>
                <w:sz w:val="24"/>
                <w:szCs w:val="24"/>
              </w:rPr>
              <w:t>Determining the objectives of the training program as well as its content and participants</w:t>
            </w:r>
          </w:p>
          <w:p w:rsidR="001B3267" w:rsidRDefault="001B3267" w:rsidP="001B3267">
            <w:pPr>
              <w:pStyle w:val="ListParagraph"/>
              <w:numPr>
                <w:ilvl w:val="1"/>
                <w:numId w:val="7"/>
              </w:numPr>
              <w:jc w:val="center"/>
              <w:rPr>
                <w:rFonts w:ascii="Times New Roman" w:hAnsi="Times New Roman" w:cs="Times New Roman"/>
                <w:sz w:val="24"/>
                <w:szCs w:val="24"/>
              </w:rPr>
            </w:pPr>
            <w:r>
              <w:rPr>
                <w:rFonts w:ascii="Times New Roman" w:hAnsi="Times New Roman" w:cs="Times New Roman"/>
                <w:sz w:val="24"/>
                <w:szCs w:val="24"/>
              </w:rPr>
              <w:t>Assessing readiness and motivation of the participants</w:t>
            </w:r>
          </w:p>
          <w:p w:rsidR="001B3267" w:rsidRDefault="001B3267" w:rsidP="001B3267">
            <w:pPr>
              <w:pStyle w:val="ListParagraph"/>
              <w:numPr>
                <w:ilvl w:val="1"/>
                <w:numId w:val="7"/>
              </w:numPr>
              <w:jc w:val="center"/>
              <w:rPr>
                <w:rFonts w:ascii="Times New Roman" w:hAnsi="Times New Roman" w:cs="Times New Roman"/>
                <w:sz w:val="24"/>
                <w:szCs w:val="24"/>
              </w:rPr>
            </w:pPr>
            <w:r>
              <w:rPr>
                <w:rFonts w:ascii="Times New Roman" w:hAnsi="Times New Roman" w:cs="Times New Roman"/>
                <w:sz w:val="24"/>
                <w:szCs w:val="24"/>
              </w:rPr>
              <w:t>Identifying person, job and organizational factors that can inhibit the effectiveness of the program</w:t>
            </w:r>
          </w:p>
          <w:p w:rsidR="001B3267" w:rsidRDefault="001B3267" w:rsidP="001B3267">
            <w:pPr>
              <w:pStyle w:val="ListParagraph"/>
              <w:numPr>
                <w:ilvl w:val="1"/>
                <w:numId w:val="7"/>
              </w:numPr>
              <w:jc w:val="center"/>
              <w:rPr>
                <w:rFonts w:ascii="Times New Roman" w:hAnsi="Times New Roman" w:cs="Times New Roman"/>
                <w:sz w:val="24"/>
                <w:szCs w:val="24"/>
              </w:rPr>
            </w:pPr>
            <w:r>
              <w:rPr>
                <w:rFonts w:ascii="Times New Roman" w:hAnsi="Times New Roman" w:cs="Times New Roman"/>
                <w:sz w:val="24"/>
                <w:szCs w:val="24"/>
              </w:rPr>
              <w:t>Establishing effectiveness criteria</w:t>
            </w:r>
          </w:p>
          <w:p w:rsidR="001B3267" w:rsidRPr="007A0791" w:rsidRDefault="001B3267" w:rsidP="003225A9">
            <w:pPr>
              <w:pStyle w:val="ListParagraph"/>
              <w:ind w:left="1440"/>
              <w:jc w:val="center"/>
              <w:rPr>
                <w:rFonts w:ascii="Times New Roman" w:hAnsi="Times New Roman" w:cs="Times New Roman"/>
                <w:sz w:val="24"/>
                <w:szCs w:val="24"/>
              </w:rPr>
            </w:pPr>
          </w:p>
        </w:tc>
      </w:tr>
      <w:tr w:rsidR="001B3267" w:rsidTr="003225A9">
        <w:tc>
          <w:tcPr>
            <w:tcW w:w="2351" w:type="dxa"/>
            <w:vMerge w:val="restart"/>
          </w:tcPr>
          <w:p w:rsidR="001B3267" w:rsidRDefault="001B3267" w:rsidP="003225A9">
            <w:pPr>
              <w:jc w:val="center"/>
              <w:rPr>
                <w:rFonts w:ascii="Times New Roman" w:hAnsi="Times New Roman" w:cs="Times New Roman"/>
                <w:sz w:val="24"/>
                <w:szCs w:val="24"/>
              </w:rPr>
            </w:pPr>
          </w:p>
          <w:p w:rsidR="001B3267" w:rsidRDefault="001B3267" w:rsidP="003225A9">
            <w:pPr>
              <w:jc w:val="center"/>
              <w:rPr>
                <w:rFonts w:ascii="Times New Roman" w:hAnsi="Times New Roman" w:cs="Times New Roman"/>
                <w:sz w:val="24"/>
                <w:szCs w:val="24"/>
              </w:rPr>
            </w:pPr>
          </w:p>
          <w:p w:rsidR="001B3267" w:rsidRDefault="001B3267" w:rsidP="003225A9">
            <w:pPr>
              <w:jc w:val="center"/>
              <w:rPr>
                <w:rFonts w:ascii="Times New Roman" w:hAnsi="Times New Roman" w:cs="Times New Roman"/>
                <w:sz w:val="24"/>
                <w:szCs w:val="24"/>
              </w:rPr>
            </w:pPr>
          </w:p>
          <w:p w:rsidR="001B3267" w:rsidRDefault="001B3267" w:rsidP="003225A9">
            <w:pPr>
              <w:jc w:val="center"/>
              <w:rPr>
                <w:rFonts w:ascii="Times New Roman" w:hAnsi="Times New Roman" w:cs="Times New Roman"/>
                <w:sz w:val="24"/>
                <w:szCs w:val="24"/>
              </w:rPr>
            </w:pPr>
          </w:p>
          <w:p w:rsidR="001B3267" w:rsidRDefault="001B3267" w:rsidP="003225A9">
            <w:pPr>
              <w:jc w:val="center"/>
              <w:rPr>
                <w:rFonts w:ascii="Times New Roman" w:hAnsi="Times New Roman" w:cs="Times New Roman"/>
                <w:sz w:val="24"/>
                <w:szCs w:val="24"/>
              </w:rPr>
            </w:pPr>
          </w:p>
          <w:p w:rsidR="001B3267" w:rsidRDefault="001B3267" w:rsidP="003225A9">
            <w:pPr>
              <w:jc w:val="center"/>
              <w:rPr>
                <w:rFonts w:ascii="Times New Roman" w:hAnsi="Times New Roman" w:cs="Times New Roman"/>
                <w:sz w:val="24"/>
                <w:szCs w:val="24"/>
              </w:rPr>
            </w:pPr>
          </w:p>
          <w:p w:rsidR="001B3267" w:rsidRDefault="001B3267" w:rsidP="003225A9">
            <w:pPr>
              <w:jc w:val="center"/>
              <w:rPr>
                <w:rFonts w:ascii="Times New Roman" w:hAnsi="Times New Roman" w:cs="Times New Roman"/>
                <w:sz w:val="24"/>
                <w:szCs w:val="24"/>
              </w:rPr>
            </w:pPr>
          </w:p>
          <w:p w:rsidR="001B3267" w:rsidRDefault="001B3267" w:rsidP="003225A9">
            <w:pPr>
              <w:jc w:val="center"/>
              <w:rPr>
                <w:rFonts w:ascii="Times New Roman" w:hAnsi="Times New Roman" w:cs="Times New Roman"/>
                <w:sz w:val="24"/>
                <w:szCs w:val="24"/>
              </w:rPr>
            </w:pPr>
          </w:p>
          <w:p w:rsidR="001B3267" w:rsidRPr="007A0791" w:rsidRDefault="001B3267" w:rsidP="003225A9">
            <w:pPr>
              <w:jc w:val="center"/>
              <w:rPr>
                <w:rFonts w:ascii="Times New Roman" w:hAnsi="Times New Roman" w:cs="Times New Roman"/>
                <w:b/>
                <w:sz w:val="24"/>
                <w:szCs w:val="24"/>
              </w:rPr>
            </w:pPr>
            <w:r w:rsidRPr="007A0791">
              <w:rPr>
                <w:rFonts w:ascii="Times New Roman" w:hAnsi="Times New Roman" w:cs="Times New Roman"/>
                <w:b/>
                <w:sz w:val="24"/>
                <w:szCs w:val="24"/>
              </w:rPr>
              <w:t>Training phase</w:t>
            </w:r>
          </w:p>
        </w:tc>
        <w:tc>
          <w:tcPr>
            <w:tcW w:w="7814" w:type="dxa"/>
          </w:tcPr>
          <w:p w:rsidR="001B3267" w:rsidRDefault="001B3267" w:rsidP="003225A9">
            <w:pPr>
              <w:jc w:val="center"/>
              <w:rPr>
                <w:rFonts w:ascii="Times New Roman" w:hAnsi="Times New Roman" w:cs="Times New Roman"/>
                <w:i/>
                <w:sz w:val="24"/>
                <w:szCs w:val="24"/>
              </w:rPr>
            </w:pPr>
          </w:p>
          <w:p w:rsidR="001B3267" w:rsidRPr="003E77D6" w:rsidRDefault="001B3267" w:rsidP="003225A9">
            <w:pPr>
              <w:jc w:val="center"/>
              <w:rPr>
                <w:rFonts w:ascii="Times New Roman" w:hAnsi="Times New Roman" w:cs="Times New Roman"/>
                <w:i/>
                <w:sz w:val="24"/>
                <w:szCs w:val="24"/>
              </w:rPr>
            </w:pPr>
            <w:r>
              <w:rPr>
                <w:rFonts w:ascii="Times New Roman" w:hAnsi="Times New Roman" w:cs="Times New Roman"/>
                <w:i/>
                <w:sz w:val="24"/>
                <w:szCs w:val="24"/>
              </w:rPr>
              <w:t>Component</w:t>
            </w:r>
            <w:r w:rsidRPr="003E77D6">
              <w:rPr>
                <w:rFonts w:ascii="Times New Roman" w:hAnsi="Times New Roman" w:cs="Times New Roman"/>
                <w:i/>
                <w:sz w:val="24"/>
                <w:szCs w:val="24"/>
              </w:rPr>
              <w:t xml:space="preserve"> 1: Training on organizational culture</w:t>
            </w:r>
          </w:p>
          <w:p w:rsidR="001B3267" w:rsidRPr="00B5185C" w:rsidRDefault="001B3267" w:rsidP="001B3267">
            <w:pPr>
              <w:pStyle w:val="ListParagraph"/>
              <w:numPr>
                <w:ilvl w:val="0"/>
                <w:numId w:val="4"/>
              </w:numPr>
              <w:jc w:val="center"/>
              <w:rPr>
                <w:rFonts w:ascii="Times New Roman" w:hAnsi="Times New Roman" w:cs="Times New Roman"/>
                <w:color w:val="000000" w:themeColor="text1" w:themeShade="BF"/>
                <w:sz w:val="24"/>
                <w:szCs w:val="24"/>
              </w:rPr>
            </w:pPr>
            <w:r w:rsidRPr="00B5185C">
              <w:rPr>
                <w:rFonts w:ascii="Times New Roman" w:hAnsi="Times New Roman" w:cs="Times New Roman"/>
                <w:color w:val="000000" w:themeColor="text1" w:themeShade="BF"/>
                <w:sz w:val="24"/>
                <w:szCs w:val="24"/>
              </w:rPr>
              <w:t>Aim: Communication of organizational inclusion goals</w:t>
            </w:r>
          </w:p>
          <w:p w:rsidR="001B3267" w:rsidRPr="00B5185C" w:rsidRDefault="001B3267" w:rsidP="001B3267">
            <w:pPr>
              <w:pStyle w:val="ListParagraph"/>
              <w:numPr>
                <w:ilvl w:val="0"/>
                <w:numId w:val="4"/>
              </w:numPr>
              <w:jc w:val="center"/>
              <w:rPr>
                <w:rFonts w:ascii="Times New Roman" w:hAnsi="Times New Roman" w:cs="Times New Roman"/>
                <w:color w:val="000000" w:themeColor="text1" w:themeShade="BF"/>
                <w:sz w:val="24"/>
                <w:szCs w:val="24"/>
              </w:rPr>
            </w:pPr>
            <w:r w:rsidRPr="00B5185C">
              <w:rPr>
                <w:rFonts w:ascii="Times New Roman" w:hAnsi="Times New Roman" w:cs="Times New Roman"/>
                <w:color w:val="000000" w:themeColor="text1" w:themeShade="BF"/>
                <w:sz w:val="24"/>
                <w:szCs w:val="24"/>
              </w:rPr>
              <w:t xml:space="preserve">Emphasis: </w:t>
            </w:r>
            <w:r>
              <w:rPr>
                <w:rFonts w:ascii="Times New Roman" w:hAnsi="Times New Roman" w:cs="Times New Roman"/>
                <w:sz w:val="24"/>
                <w:szCs w:val="24"/>
              </w:rPr>
              <w:t>Understanding of organizational inclusion policies, procedures and practices; understanding of hierarchy and political status in the organization</w:t>
            </w:r>
          </w:p>
          <w:p w:rsidR="001B3267" w:rsidRDefault="001B3267" w:rsidP="003225A9">
            <w:pPr>
              <w:jc w:val="center"/>
              <w:rPr>
                <w:rFonts w:ascii="Times New Roman" w:hAnsi="Times New Roman" w:cs="Times New Roman"/>
                <w:sz w:val="24"/>
                <w:szCs w:val="24"/>
              </w:rPr>
            </w:pPr>
          </w:p>
        </w:tc>
      </w:tr>
      <w:tr w:rsidR="001B3267" w:rsidTr="003225A9">
        <w:tc>
          <w:tcPr>
            <w:tcW w:w="2351" w:type="dxa"/>
            <w:vMerge/>
          </w:tcPr>
          <w:p w:rsidR="001B3267" w:rsidRDefault="001B3267" w:rsidP="003225A9">
            <w:pPr>
              <w:jc w:val="center"/>
              <w:rPr>
                <w:rFonts w:ascii="Times New Roman" w:hAnsi="Times New Roman" w:cs="Times New Roman"/>
                <w:sz w:val="24"/>
                <w:szCs w:val="24"/>
              </w:rPr>
            </w:pPr>
          </w:p>
        </w:tc>
        <w:tc>
          <w:tcPr>
            <w:tcW w:w="7814" w:type="dxa"/>
          </w:tcPr>
          <w:p w:rsidR="001B3267" w:rsidRDefault="001B3267" w:rsidP="003225A9">
            <w:pPr>
              <w:jc w:val="center"/>
              <w:rPr>
                <w:rFonts w:ascii="Times New Roman" w:hAnsi="Times New Roman" w:cs="Times New Roman"/>
                <w:i/>
                <w:sz w:val="24"/>
                <w:szCs w:val="24"/>
              </w:rPr>
            </w:pPr>
            <w:r>
              <w:rPr>
                <w:rFonts w:ascii="Times New Roman" w:hAnsi="Times New Roman" w:cs="Times New Roman"/>
                <w:i/>
                <w:sz w:val="24"/>
                <w:szCs w:val="24"/>
              </w:rPr>
              <w:t>Component</w:t>
            </w:r>
            <w:r w:rsidRPr="003E77D6">
              <w:rPr>
                <w:rFonts w:ascii="Times New Roman" w:hAnsi="Times New Roman" w:cs="Times New Roman"/>
                <w:i/>
                <w:sz w:val="24"/>
                <w:szCs w:val="24"/>
              </w:rPr>
              <w:t xml:space="preserve"> 2: Awareness training</w:t>
            </w:r>
          </w:p>
          <w:p w:rsidR="001B3267" w:rsidRPr="00B5185C" w:rsidRDefault="001B3267" w:rsidP="001B3267">
            <w:pPr>
              <w:pStyle w:val="ListParagraph"/>
              <w:numPr>
                <w:ilvl w:val="0"/>
                <w:numId w:val="5"/>
              </w:numPr>
              <w:jc w:val="center"/>
              <w:rPr>
                <w:rFonts w:ascii="Times New Roman" w:hAnsi="Times New Roman" w:cs="Times New Roman"/>
                <w:color w:val="000000" w:themeColor="text1" w:themeShade="BF"/>
                <w:sz w:val="24"/>
                <w:szCs w:val="24"/>
              </w:rPr>
            </w:pPr>
            <w:r w:rsidRPr="00B5185C">
              <w:rPr>
                <w:rFonts w:ascii="Times New Roman" w:hAnsi="Times New Roman" w:cs="Times New Roman"/>
                <w:color w:val="000000" w:themeColor="text1" w:themeShade="BF"/>
                <w:sz w:val="24"/>
                <w:szCs w:val="24"/>
              </w:rPr>
              <w:t>Aim: Exploration of attitudes toward diversity and inclusion</w:t>
            </w:r>
          </w:p>
          <w:p w:rsidR="001B3267" w:rsidRDefault="001B3267" w:rsidP="001B3267">
            <w:pPr>
              <w:pStyle w:val="ListParagraph"/>
              <w:numPr>
                <w:ilvl w:val="0"/>
                <w:numId w:val="5"/>
              </w:numPr>
              <w:jc w:val="center"/>
              <w:rPr>
                <w:rFonts w:ascii="Times New Roman" w:hAnsi="Times New Roman" w:cs="Times New Roman"/>
                <w:sz w:val="24"/>
                <w:szCs w:val="24"/>
              </w:rPr>
            </w:pPr>
            <w:r w:rsidRPr="00B5185C">
              <w:rPr>
                <w:rFonts w:ascii="Times New Roman" w:hAnsi="Times New Roman" w:cs="Times New Roman"/>
                <w:color w:val="000000" w:themeColor="text1" w:themeShade="BF"/>
                <w:sz w:val="24"/>
                <w:szCs w:val="24"/>
              </w:rPr>
              <w:t xml:space="preserve">Emphasis: </w:t>
            </w:r>
            <w:r>
              <w:rPr>
                <w:rFonts w:ascii="Times New Roman" w:hAnsi="Times New Roman" w:cs="Times New Roman"/>
                <w:sz w:val="24"/>
                <w:szCs w:val="24"/>
              </w:rPr>
              <w:t>Developing s</w:t>
            </w:r>
            <w:r w:rsidRPr="00B5185C">
              <w:rPr>
                <w:rFonts w:ascii="Times New Roman" w:hAnsi="Times New Roman" w:cs="Times New Roman"/>
                <w:color w:val="000000" w:themeColor="text1" w:themeShade="BF"/>
                <w:sz w:val="24"/>
                <w:szCs w:val="24"/>
              </w:rPr>
              <w:t>elf-efficacy on managing diversity an</w:t>
            </w:r>
            <w:r>
              <w:rPr>
                <w:rFonts w:ascii="Times New Roman" w:hAnsi="Times New Roman" w:cs="Times New Roman"/>
                <w:sz w:val="24"/>
                <w:szCs w:val="24"/>
              </w:rPr>
              <w:t>d enacting inclusive behaviors; developing self-regulation for</w:t>
            </w:r>
            <w:r w:rsidRPr="00B5185C">
              <w:rPr>
                <w:rFonts w:ascii="Times New Roman" w:hAnsi="Times New Roman" w:cs="Times New Roman"/>
                <w:color w:val="000000" w:themeColor="text1" w:themeShade="BF"/>
                <w:sz w:val="24"/>
                <w:szCs w:val="24"/>
              </w:rPr>
              <w:t xml:space="preserve"> monitoring stereotype use</w:t>
            </w:r>
            <w:r>
              <w:rPr>
                <w:rFonts w:ascii="Times New Roman" w:hAnsi="Times New Roman" w:cs="Times New Roman"/>
                <w:sz w:val="24"/>
                <w:szCs w:val="24"/>
              </w:rPr>
              <w:t>; establishing intergroup contact</w:t>
            </w:r>
          </w:p>
          <w:p w:rsidR="001B3267" w:rsidRDefault="001B3267" w:rsidP="003225A9">
            <w:pPr>
              <w:jc w:val="center"/>
              <w:rPr>
                <w:rFonts w:ascii="Times New Roman" w:hAnsi="Times New Roman" w:cs="Times New Roman"/>
                <w:sz w:val="24"/>
                <w:szCs w:val="24"/>
              </w:rPr>
            </w:pPr>
          </w:p>
        </w:tc>
      </w:tr>
      <w:tr w:rsidR="001B3267" w:rsidTr="003225A9">
        <w:tc>
          <w:tcPr>
            <w:tcW w:w="2351" w:type="dxa"/>
            <w:vMerge/>
          </w:tcPr>
          <w:p w:rsidR="001B3267" w:rsidRDefault="001B3267" w:rsidP="003225A9">
            <w:pPr>
              <w:jc w:val="center"/>
              <w:rPr>
                <w:rFonts w:ascii="Times New Roman" w:hAnsi="Times New Roman" w:cs="Times New Roman"/>
                <w:sz w:val="24"/>
                <w:szCs w:val="24"/>
              </w:rPr>
            </w:pPr>
          </w:p>
        </w:tc>
        <w:tc>
          <w:tcPr>
            <w:tcW w:w="7814" w:type="dxa"/>
          </w:tcPr>
          <w:p w:rsidR="001B3267" w:rsidRDefault="001B3267" w:rsidP="003225A9">
            <w:pPr>
              <w:jc w:val="center"/>
              <w:rPr>
                <w:rFonts w:ascii="Times New Roman" w:hAnsi="Times New Roman" w:cs="Times New Roman"/>
                <w:sz w:val="24"/>
                <w:szCs w:val="24"/>
              </w:rPr>
            </w:pPr>
            <w:r>
              <w:rPr>
                <w:rFonts w:ascii="Times New Roman" w:hAnsi="Times New Roman" w:cs="Times New Roman"/>
                <w:i/>
                <w:sz w:val="24"/>
                <w:szCs w:val="24"/>
              </w:rPr>
              <w:t>Component</w:t>
            </w:r>
            <w:r w:rsidRPr="003E77D6">
              <w:rPr>
                <w:rFonts w:ascii="Times New Roman" w:hAnsi="Times New Roman" w:cs="Times New Roman"/>
                <w:i/>
                <w:sz w:val="24"/>
                <w:szCs w:val="24"/>
              </w:rPr>
              <w:t xml:space="preserve"> 3: Skills training</w:t>
            </w:r>
          </w:p>
          <w:p w:rsidR="001B3267" w:rsidRDefault="001B3267" w:rsidP="001B3267">
            <w:pPr>
              <w:pStyle w:val="ListParagraph"/>
              <w:numPr>
                <w:ilvl w:val="0"/>
                <w:numId w:val="6"/>
              </w:numPr>
              <w:jc w:val="center"/>
              <w:rPr>
                <w:rFonts w:ascii="Times New Roman" w:hAnsi="Times New Roman" w:cs="Times New Roman"/>
                <w:sz w:val="24"/>
                <w:szCs w:val="24"/>
              </w:rPr>
            </w:pPr>
            <w:r>
              <w:rPr>
                <w:rFonts w:ascii="Times New Roman" w:hAnsi="Times New Roman" w:cs="Times New Roman"/>
                <w:sz w:val="24"/>
                <w:szCs w:val="24"/>
              </w:rPr>
              <w:t>Aim: Training and developing skills and behaviors for inclusion.</w:t>
            </w:r>
          </w:p>
          <w:p w:rsidR="001B3267" w:rsidRPr="007A0791" w:rsidRDefault="001B3267" w:rsidP="001B3267">
            <w:pPr>
              <w:pStyle w:val="ListParagraph"/>
              <w:numPr>
                <w:ilvl w:val="0"/>
                <w:numId w:val="6"/>
              </w:numPr>
              <w:jc w:val="center"/>
              <w:rPr>
                <w:rFonts w:ascii="Times New Roman" w:hAnsi="Times New Roman" w:cs="Times New Roman"/>
                <w:sz w:val="24"/>
                <w:szCs w:val="24"/>
              </w:rPr>
            </w:pPr>
            <w:r w:rsidRPr="007A0791">
              <w:rPr>
                <w:rFonts w:ascii="Times New Roman" w:hAnsi="Times New Roman" w:cs="Times New Roman"/>
                <w:sz w:val="24"/>
                <w:szCs w:val="24"/>
              </w:rPr>
              <w:t>Emphasis: Practicing inclusive skills and behaviors; establishing clear links between training and on-the-job opportunities to use</w:t>
            </w:r>
            <w:r>
              <w:rPr>
                <w:rFonts w:ascii="Times New Roman" w:hAnsi="Times New Roman" w:cs="Times New Roman"/>
                <w:sz w:val="24"/>
                <w:szCs w:val="24"/>
              </w:rPr>
              <w:t xml:space="preserve"> those skills and behaviors.</w:t>
            </w:r>
          </w:p>
        </w:tc>
      </w:tr>
      <w:tr w:rsidR="001B3267" w:rsidTr="003225A9">
        <w:tc>
          <w:tcPr>
            <w:tcW w:w="2351" w:type="dxa"/>
          </w:tcPr>
          <w:p w:rsidR="001B3267" w:rsidRDefault="001B3267" w:rsidP="003225A9">
            <w:pPr>
              <w:jc w:val="center"/>
              <w:rPr>
                <w:rFonts w:ascii="Times New Roman" w:hAnsi="Times New Roman" w:cs="Times New Roman"/>
                <w:sz w:val="24"/>
                <w:szCs w:val="24"/>
              </w:rPr>
            </w:pPr>
          </w:p>
          <w:p w:rsidR="001B3267" w:rsidRPr="007A0791" w:rsidRDefault="001B3267" w:rsidP="003225A9">
            <w:pPr>
              <w:jc w:val="center"/>
              <w:rPr>
                <w:rFonts w:ascii="Times New Roman" w:hAnsi="Times New Roman" w:cs="Times New Roman"/>
                <w:b/>
                <w:sz w:val="24"/>
                <w:szCs w:val="24"/>
              </w:rPr>
            </w:pPr>
            <w:r>
              <w:rPr>
                <w:rFonts w:ascii="Times New Roman" w:hAnsi="Times New Roman" w:cs="Times New Roman"/>
                <w:b/>
                <w:sz w:val="24"/>
                <w:szCs w:val="24"/>
              </w:rPr>
              <w:t>Post training phase</w:t>
            </w:r>
          </w:p>
          <w:p w:rsidR="001B3267" w:rsidRDefault="001B3267" w:rsidP="003225A9">
            <w:pPr>
              <w:jc w:val="center"/>
              <w:rPr>
                <w:rFonts w:ascii="Times New Roman" w:hAnsi="Times New Roman" w:cs="Times New Roman"/>
                <w:sz w:val="24"/>
                <w:szCs w:val="24"/>
              </w:rPr>
            </w:pPr>
          </w:p>
        </w:tc>
        <w:tc>
          <w:tcPr>
            <w:tcW w:w="7814" w:type="dxa"/>
          </w:tcPr>
          <w:p w:rsidR="001B3267" w:rsidRDefault="001B3267" w:rsidP="003225A9">
            <w:pPr>
              <w:jc w:val="center"/>
              <w:rPr>
                <w:rFonts w:ascii="Times New Roman" w:hAnsi="Times New Roman" w:cs="Times New Roman"/>
                <w:sz w:val="24"/>
                <w:szCs w:val="24"/>
              </w:rPr>
            </w:pPr>
          </w:p>
          <w:p w:rsidR="001B3267" w:rsidRDefault="001B3267" w:rsidP="001B3267">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Establishing training transfer</w:t>
            </w:r>
          </w:p>
          <w:p w:rsidR="001B3267" w:rsidRDefault="001B3267" w:rsidP="001B3267">
            <w:pPr>
              <w:pStyle w:val="ListParagraph"/>
              <w:numPr>
                <w:ilvl w:val="1"/>
                <w:numId w:val="8"/>
              </w:numPr>
              <w:jc w:val="center"/>
              <w:rPr>
                <w:rFonts w:ascii="Times New Roman" w:hAnsi="Times New Roman" w:cs="Times New Roman"/>
                <w:sz w:val="24"/>
                <w:szCs w:val="24"/>
              </w:rPr>
            </w:pPr>
            <w:r>
              <w:rPr>
                <w:rFonts w:ascii="Times New Roman" w:hAnsi="Times New Roman" w:cs="Times New Roman"/>
                <w:sz w:val="24"/>
                <w:szCs w:val="24"/>
              </w:rPr>
              <w:t>Ensuring continual managerial support and feedback</w:t>
            </w:r>
          </w:p>
          <w:p w:rsidR="001B3267" w:rsidRDefault="001B3267" w:rsidP="001B3267">
            <w:pPr>
              <w:pStyle w:val="ListParagraph"/>
              <w:numPr>
                <w:ilvl w:val="1"/>
                <w:numId w:val="8"/>
              </w:numPr>
              <w:jc w:val="center"/>
              <w:rPr>
                <w:rFonts w:ascii="Times New Roman" w:hAnsi="Times New Roman" w:cs="Times New Roman"/>
                <w:sz w:val="24"/>
                <w:szCs w:val="24"/>
              </w:rPr>
            </w:pPr>
            <w:r>
              <w:rPr>
                <w:rFonts w:ascii="Times New Roman" w:hAnsi="Times New Roman" w:cs="Times New Roman"/>
                <w:sz w:val="24"/>
                <w:szCs w:val="24"/>
              </w:rPr>
              <w:t>Creating opportunities to enact inclusive behaviors</w:t>
            </w:r>
          </w:p>
          <w:p w:rsidR="001B3267" w:rsidRDefault="001B3267" w:rsidP="001B3267">
            <w:pPr>
              <w:pStyle w:val="ListParagraph"/>
              <w:numPr>
                <w:ilvl w:val="1"/>
                <w:numId w:val="8"/>
              </w:numPr>
              <w:jc w:val="center"/>
              <w:rPr>
                <w:rFonts w:ascii="Times New Roman" w:hAnsi="Times New Roman" w:cs="Times New Roman"/>
                <w:sz w:val="24"/>
                <w:szCs w:val="24"/>
              </w:rPr>
            </w:pPr>
            <w:r>
              <w:rPr>
                <w:rFonts w:ascii="Times New Roman" w:hAnsi="Times New Roman" w:cs="Times New Roman"/>
                <w:sz w:val="24"/>
                <w:szCs w:val="24"/>
              </w:rPr>
              <w:t>Monitoring the process</w:t>
            </w:r>
          </w:p>
          <w:p w:rsidR="001B3267" w:rsidRDefault="001B3267" w:rsidP="001B3267">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Evaluation of training</w:t>
            </w:r>
          </w:p>
          <w:p w:rsidR="001B3267" w:rsidRDefault="001B3267" w:rsidP="001B3267">
            <w:pPr>
              <w:pStyle w:val="ListParagraph"/>
              <w:numPr>
                <w:ilvl w:val="1"/>
                <w:numId w:val="8"/>
              </w:numPr>
              <w:jc w:val="center"/>
              <w:rPr>
                <w:rFonts w:ascii="Times New Roman" w:hAnsi="Times New Roman" w:cs="Times New Roman"/>
                <w:sz w:val="24"/>
                <w:szCs w:val="24"/>
              </w:rPr>
            </w:pPr>
            <w:r>
              <w:rPr>
                <w:rFonts w:ascii="Times New Roman" w:hAnsi="Times New Roman" w:cs="Times New Roman"/>
                <w:sz w:val="24"/>
                <w:szCs w:val="24"/>
              </w:rPr>
              <w:t>Assessing cognitive outcomes, skill-based outcomes, affective outcomes, results, and return on investment</w:t>
            </w:r>
          </w:p>
          <w:p w:rsidR="001B3267" w:rsidRDefault="001B3267" w:rsidP="001B3267">
            <w:pPr>
              <w:pStyle w:val="ListParagraph"/>
              <w:numPr>
                <w:ilvl w:val="1"/>
                <w:numId w:val="8"/>
              </w:numPr>
              <w:jc w:val="center"/>
              <w:rPr>
                <w:rFonts w:ascii="Times New Roman" w:hAnsi="Times New Roman" w:cs="Times New Roman"/>
                <w:sz w:val="24"/>
                <w:szCs w:val="24"/>
              </w:rPr>
            </w:pPr>
            <w:r>
              <w:rPr>
                <w:rFonts w:ascii="Times New Roman" w:hAnsi="Times New Roman" w:cs="Times New Roman"/>
                <w:sz w:val="24"/>
                <w:szCs w:val="24"/>
              </w:rPr>
              <w:t>Relying on multiple sources to establish effectiveness</w:t>
            </w:r>
          </w:p>
          <w:p w:rsidR="001B3267" w:rsidRPr="00790323" w:rsidRDefault="001B3267" w:rsidP="003225A9">
            <w:pPr>
              <w:pStyle w:val="ListParagraph"/>
              <w:ind w:left="1440"/>
              <w:rPr>
                <w:rFonts w:ascii="Times New Roman" w:hAnsi="Times New Roman" w:cs="Times New Roman"/>
                <w:sz w:val="24"/>
                <w:szCs w:val="24"/>
              </w:rPr>
            </w:pPr>
          </w:p>
        </w:tc>
      </w:tr>
    </w:tbl>
    <w:p w:rsidR="001B3267" w:rsidRDefault="001B3267" w:rsidP="001B3267">
      <w:pPr>
        <w:spacing w:after="0" w:line="360" w:lineRule="auto"/>
        <w:rPr>
          <w:rFonts w:ascii="Times New Roman" w:hAnsi="Times New Roman" w:cs="Times New Roman"/>
          <w:sz w:val="24"/>
          <w:szCs w:val="24"/>
        </w:rPr>
      </w:pPr>
    </w:p>
    <w:p w:rsidR="00486860" w:rsidRDefault="00486860">
      <w:pPr>
        <w:rPr>
          <w:rFonts w:ascii="Times New Roman" w:hAnsi="Times New Roman" w:cs="Times New Roman"/>
          <w:sz w:val="24"/>
          <w:szCs w:val="24"/>
        </w:rPr>
      </w:pPr>
    </w:p>
    <w:p w:rsidR="00E675DE" w:rsidRDefault="00E675DE">
      <w:pPr>
        <w:rPr>
          <w:rFonts w:ascii="Times New Roman" w:hAnsi="Times New Roman" w:cs="Times New Roman"/>
          <w:sz w:val="24"/>
          <w:szCs w:val="24"/>
        </w:rPr>
        <w:sectPr w:rsidR="00E675DE">
          <w:pgSz w:w="12240" w:h="15840"/>
          <w:pgMar w:top="1440" w:right="1440" w:bottom="1440" w:left="1440" w:header="720" w:footer="720" w:gutter="0"/>
          <w:cols w:space="720"/>
          <w:docGrid w:linePitch="360"/>
        </w:sectPr>
      </w:pPr>
    </w:p>
    <w:p w:rsidR="00E675DE" w:rsidRDefault="00E675DE">
      <w:pPr>
        <w:rPr>
          <w:rFonts w:ascii="Times New Roman" w:hAnsi="Times New Roman" w:cs="Times New Roman"/>
          <w:sz w:val="24"/>
          <w:szCs w:val="24"/>
        </w:rPr>
      </w:pPr>
      <w:r>
        <w:rPr>
          <w:rFonts w:ascii="Times New Roman" w:hAnsi="Times New Roman" w:cs="Times New Roman"/>
          <w:sz w:val="24"/>
          <w:szCs w:val="24"/>
        </w:rPr>
        <w:lastRenderedPageBreak/>
        <w:t>Figure 1.</w:t>
      </w:r>
      <w:r w:rsidR="00734852">
        <w:rPr>
          <w:rFonts w:ascii="Times New Roman" w:hAnsi="Times New Roman" w:cs="Times New Roman"/>
          <w:sz w:val="24"/>
          <w:szCs w:val="24"/>
        </w:rPr>
        <w:t xml:space="preserve"> </w:t>
      </w:r>
      <w:r w:rsidR="004D6940">
        <w:rPr>
          <w:rFonts w:ascii="Times New Roman" w:hAnsi="Times New Roman" w:cs="Times New Roman"/>
          <w:sz w:val="24"/>
          <w:szCs w:val="24"/>
        </w:rPr>
        <w:t>Moderators of the Relationship between Organizational Diversity and Organizational Performance</w:t>
      </w:r>
    </w:p>
    <w:p w:rsidR="001332F0" w:rsidRDefault="00E675DE">
      <w:pPr>
        <w:rPr>
          <w:rFonts w:ascii="Times New Roman" w:hAnsi="Times New Roman" w:cs="Times New Roman"/>
          <w:sz w:val="24"/>
          <w:szCs w:val="24"/>
        </w:rPr>
      </w:pPr>
      <w:r w:rsidRPr="00E675DE">
        <w:rPr>
          <w:rFonts w:ascii="Times New Roman" w:hAnsi="Times New Roman" w:cs="Times New Roman"/>
          <w:noProof/>
          <w:sz w:val="24"/>
          <w:szCs w:val="24"/>
        </w:rPr>
        <w:drawing>
          <wp:inline distT="0" distB="0" distL="0" distR="0" wp14:anchorId="6141EA3A" wp14:editId="38C3AF74">
            <wp:extent cx="5633049" cy="3661482"/>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641923" cy="3667250"/>
                    </a:xfrm>
                    <a:prstGeom prst="rect">
                      <a:avLst/>
                    </a:prstGeom>
                  </pic:spPr>
                </pic:pic>
              </a:graphicData>
            </a:graphic>
          </wp:inline>
        </w:drawing>
      </w:r>
    </w:p>
    <w:p w:rsidR="00E93388" w:rsidRDefault="00E93388">
      <w:pPr>
        <w:rPr>
          <w:rFonts w:ascii="Times New Roman" w:hAnsi="Times New Roman" w:cs="Times New Roman"/>
          <w:sz w:val="24"/>
          <w:szCs w:val="24"/>
        </w:rPr>
      </w:pPr>
    </w:p>
    <w:p w:rsidR="00E93388" w:rsidRDefault="00E93388">
      <w:pPr>
        <w:rPr>
          <w:rFonts w:ascii="Times New Roman" w:hAnsi="Times New Roman" w:cs="Times New Roman"/>
          <w:sz w:val="24"/>
          <w:szCs w:val="24"/>
        </w:rPr>
      </w:pPr>
    </w:p>
    <w:p w:rsidR="00E93388" w:rsidRDefault="00E93388">
      <w:pPr>
        <w:rPr>
          <w:rFonts w:ascii="Times New Roman" w:hAnsi="Times New Roman" w:cs="Times New Roman"/>
          <w:sz w:val="24"/>
          <w:szCs w:val="24"/>
        </w:rPr>
      </w:pPr>
    </w:p>
    <w:p w:rsidR="00E93388" w:rsidRDefault="00E93388">
      <w:pPr>
        <w:rPr>
          <w:rFonts w:ascii="Times New Roman" w:hAnsi="Times New Roman" w:cs="Times New Roman"/>
          <w:sz w:val="24"/>
          <w:szCs w:val="24"/>
        </w:rPr>
      </w:pPr>
    </w:p>
    <w:p w:rsidR="00E93388" w:rsidRDefault="00E93388">
      <w:pPr>
        <w:rPr>
          <w:rFonts w:ascii="Times New Roman" w:hAnsi="Times New Roman" w:cs="Times New Roman"/>
          <w:sz w:val="24"/>
          <w:szCs w:val="24"/>
        </w:rPr>
      </w:pPr>
    </w:p>
    <w:p w:rsidR="00E93388" w:rsidRDefault="00E93388">
      <w:pPr>
        <w:rPr>
          <w:rFonts w:ascii="Times New Roman" w:hAnsi="Times New Roman" w:cs="Times New Roman"/>
          <w:sz w:val="24"/>
          <w:szCs w:val="24"/>
        </w:rPr>
      </w:pPr>
    </w:p>
    <w:p w:rsidR="00E93388" w:rsidRDefault="00E93388">
      <w:pPr>
        <w:rPr>
          <w:rFonts w:ascii="Times New Roman" w:hAnsi="Times New Roman" w:cs="Times New Roman"/>
          <w:sz w:val="24"/>
          <w:szCs w:val="24"/>
        </w:rPr>
      </w:pPr>
    </w:p>
    <w:p w:rsidR="00E93388" w:rsidRDefault="00E93388">
      <w:pPr>
        <w:rPr>
          <w:rFonts w:ascii="Times New Roman" w:hAnsi="Times New Roman" w:cs="Times New Roman"/>
          <w:sz w:val="24"/>
          <w:szCs w:val="24"/>
        </w:rPr>
      </w:pPr>
    </w:p>
    <w:p w:rsidR="00E93388" w:rsidRDefault="00E93388">
      <w:pPr>
        <w:rPr>
          <w:rFonts w:ascii="Times New Roman" w:hAnsi="Times New Roman" w:cs="Times New Roman"/>
          <w:sz w:val="24"/>
          <w:szCs w:val="24"/>
        </w:rPr>
      </w:pPr>
    </w:p>
    <w:p w:rsidR="00E93388" w:rsidRDefault="00E93388">
      <w:pPr>
        <w:rPr>
          <w:rFonts w:ascii="Times New Roman" w:hAnsi="Times New Roman" w:cs="Times New Roman"/>
          <w:sz w:val="24"/>
          <w:szCs w:val="24"/>
        </w:rPr>
      </w:pPr>
    </w:p>
    <w:p w:rsidR="00E93388" w:rsidRDefault="00E93388">
      <w:pPr>
        <w:rPr>
          <w:rFonts w:ascii="Times New Roman" w:hAnsi="Times New Roman" w:cs="Times New Roman"/>
          <w:sz w:val="24"/>
          <w:szCs w:val="24"/>
        </w:rPr>
      </w:pPr>
    </w:p>
    <w:p w:rsidR="00E93388" w:rsidRDefault="00E93388">
      <w:pPr>
        <w:rPr>
          <w:rFonts w:ascii="Times New Roman" w:hAnsi="Times New Roman" w:cs="Times New Roman"/>
          <w:sz w:val="24"/>
          <w:szCs w:val="24"/>
        </w:rPr>
      </w:pPr>
    </w:p>
    <w:p w:rsidR="00A2092E" w:rsidRDefault="003138AA">
      <w:pPr>
        <w:rPr>
          <w:rFonts w:ascii="Times New Roman" w:hAnsi="Times New Roman" w:cs="Times New Roman"/>
          <w:sz w:val="24"/>
          <w:szCs w:val="24"/>
        </w:rPr>
      </w:pPr>
      <w:r>
        <w:rPr>
          <w:rFonts w:ascii="Times New Roman" w:hAnsi="Times New Roman" w:cs="Times New Roman"/>
          <w:sz w:val="24"/>
          <w:szCs w:val="24"/>
        </w:rPr>
        <w:lastRenderedPageBreak/>
        <w:t>Figure 2. An Integrative</w:t>
      </w:r>
      <w:r w:rsidR="0076085E">
        <w:rPr>
          <w:rFonts w:ascii="Times New Roman" w:hAnsi="Times New Roman" w:cs="Times New Roman"/>
          <w:sz w:val="24"/>
          <w:szCs w:val="24"/>
        </w:rPr>
        <w:t xml:space="preserve"> Multilevel Model of Inclusion </w:t>
      </w:r>
      <w:r w:rsidR="004E012D">
        <w:rPr>
          <w:rFonts w:ascii="Times New Roman" w:hAnsi="Times New Roman" w:cs="Times New Roman"/>
          <w:sz w:val="24"/>
          <w:szCs w:val="24"/>
        </w:rPr>
        <w:t xml:space="preserve">at Work </w:t>
      </w:r>
    </w:p>
    <w:p w:rsidR="00AA2076" w:rsidRDefault="00AA2076">
      <w:pPr>
        <w:rPr>
          <w:rFonts w:ascii="Times New Roman" w:hAnsi="Times New Roman" w:cs="Times New Roman"/>
          <w:sz w:val="24"/>
          <w:szCs w:val="24"/>
        </w:rPr>
      </w:pPr>
    </w:p>
    <w:p w:rsidR="00E675DE" w:rsidRDefault="00A2092E">
      <w:pPr>
        <w:rPr>
          <w:rFonts w:ascii="Times New Roman" w:hAnsi="Times New Roman" w:cs="Times New Roman"/>
          <w:sz w:val="24"/>
          <w:szCs w:val="24"/>
        </w:rPr>
      </w:pPr>
      <w:r w:rsidRPr="00A2092E">
        <w:rPr>
          <w:rFonts w:ascii="Times New Roman" w:hAnsi="Times New Roman" w:cs="Times New Roman"/>
          <w:noProof/>
          <w:sz w:val="24"/>
          <w:szCs w:val="24"/>
        </w:rPr>
        <w:drawing>
          <wp:inline distT="0" distB="0" distL="0" distR="0" wp14:anchorId="462EBCB2" wp14:editId="0A09E46A">
            <wp:extent cx="5287992" cy="5287992"/>
            <wp:effectExtent l="0" t="0" r="825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88730" cy="5288730"/>
                    </a:xfrm>
                    <a:prstGeom prst="rect">
                      <a:avLst/>
                    </a:prstGeom>
                  </pic:spPr>
                </pic:pic>
              </a:graphicData>
            </a:graphic>
          </wp:inline>
        </w:drawing>
      </w:r>
    </w:p>
    <w:p w:rsidR="008D110B" w:rsidRDefault="008D110B">
      <w:pPr>
        <w:rPr>
          <w:rFonts w:ascii="Times New Roman" w:hAnsi="Times New Roman" w:cs="Times New Roman"/>
          <w:sz w:val="24"/>
          <w:szCs w:val="24"/>
        </w:rPr>
      </w:pPr>
    </w:p>
    <w:p w:rsidR="008D110B" w:rsidRDefault="008D110B">
      <w:pPr>
        <w:rPr>
          <w:rFonts w:ascii="Times New Roman" w:hAnsi="Times New Roman" w:cs="Times New Roman"/>
          <w:sz w:val="24"/>
          <w:szCs w:val="24"/>
        </w:rPr>
      </w:pPr>
    </w:p>
    <w:p w:rsidR="008D110B" w:rsidRDefault="008D110B">
      <w:pPr>
        <w:rPr>
          <w:rFonts w:ascii="Times New Roman" w:hAnsi="Times New Roman" w:cs="Times New Roman"/>
          <w:sz w:val="24"/>
          <w:szCs w:val="24"/>
        </w:rPr>
      </w:pPr>
    </w:p>
    <w:p w:rsidR="008D110B" w:rsidRDefault="008D110B">
      <w:pPr>
        <w:rPr>
          <w:rFonts w:ascii="Times New Roman" w:hAnsi="Times New Roman" w:cs="Times New Roman"/>
          <w:sz w:val="24"/>
          <w:szCs w:val="24"/>
        </w:rPr>
      </w:pPr>
    </w:p>
    <w:p w:rsidR="008D110B" w:rsidRDefault="008D110B">
      <w:pPr>
        <w:rPr>
          <w:rFonts w:ascii="Times New Roman" w:hAnsi="Times New Roman" w:cs="Times New Roman"/>
          <w:sz w:val="24"/>
          <w:szCs w:val="24"/>
        </w:rPr>
      </w:pPr>
    </w:p>
    <w:p w:rsidR="008D110B" w:rsidRDefault="008D110B">
      <w:pPr>
        <w:rPr>
          <w:rFonts w:ascii="Times New Roman" w:hAnsi="Times New Roman" w:cs="Times New Roman"/>
          <w:sz w:val="24"/>
          <w:szCs w:val="24"/>
        </w:rPr>
      </w:pPr>
    </w:p>
    <w:p w:rsidR="008D110B" w:rsidRPr="008D110B" w:rsidRDefault="008D110B">
      <w:pPr>
        <w:rPr>
          <w:rFonts w:ascii="Times New Roman" w:hAnsi="Times New Roman" w:cs="Times New Roman"/>
          <w:sz w:val="24"/>
          <w:szCs w:val="24"/>
        </w:rPr>
      </w:pPr>
      <w:r w:rsidRPr="008D110B">
        <w:rPr>
          <w:rFonts w:ascii="Times New Roman" w:hAnsi="Times New Roman" w:cs="Times New Roman"/>
          <w:sz w:val="24"/>
          <w:szCs w:val="24"/>
        </w:rPr>
        <w:lastRenderedPageBreak/>
        <w:t>Autobiographical Notes</w:t>
      </w:r>
    </w:p>
    <w:p w:rsidR="008D110B" w:rsidRDefault="008D110B">
      <w:pPr>
        <w:rPr>
          <w:rFonts w:ascii="Times New Roman" w:hAnsi="Times New Roman" w:cs="Times New Roman"/>
          <w:color w:val="222222"/>
          <w:sz w:val="24"/>
          <w:szCs w:val="24"/>
        </w:rPr>
      </w:pPr>
      <w:r w:rsidRPr="008C6E3B">
        <w:rPr>
          <w:rFonts w:ascii="Times New Roman" w:hAnsi="Times New Roman" w:cs="Times New Roman"/>
          <w:b/>
          <w:color w:val="222222"/>
          <w:sz w:val="24"/>
          <w:szCs w:val="24"/>
        </w:rPr>
        <w:t>Winny Shen</w:t>
      </w:r>
      <w:r w:rsidRPr="008D110B">
        <w:rPr>
          <w:rFonts w:ascii="Times New Roman" w:hAnsi="Times New Roman" w:cs="Times New Roman"/>
          <w:color w:val="222222"/>
          <w:sz w:val="24"/>
          <w:szCs w:val="24"/>
        </w:rPr>
        <w:t xml:space="preserve"> is an Assistant Professor of Psychology at the University </w:t>
      </w:r>
      <w:r>
        <w:rPr>
          <w:rFonts w:ascii="Times New Roman" w:hAnsi="Times New Roman" w:cs="Times New Roman"/>
          <w:color w:val="222222"/>
          <w:sz w:val="24"/>
          <w:szCs w:val="24"/>
        </w:rPr>
        <w:t xml:space="preserve">of South Florida. She received </w:t>
      </w:r>
      <w:r w:rsidRPr="008D110B">
        <w:rPr>
          <w:rFonts w:ascii="Times New Roman" w:hAnsi="Times New Roman" w:cs="Times New Roman"/>
          <w:color w:val="222222"/>
          <w:sz w:val="24"/>
          <w:szCs w:val="24"/>
        </w:rPr>
        <w:t xml:space="preserve">her Ph.D. in industrial/organizational psychology from the University of Minnesota in 2011. Her current research interests include fairness, bias, and diversity </w:t>
      </w:r>
      <w:r w:rsidR="006F1D9F">
        <w:rPr>
          <w:rFonts w:ascii="Times New Roman" w:hAnsi="Times New Roman" w:cs="Times New Roman"/>
          <w:color w:val="222222"/>
          <w:sz w:val="24"/>
          <w:szCs w:val="24"/>
        </w:rPr>
        <w:t xml:space="preserve">issues </w:t>
      </w:r>
      <w:r w:rsidRPr="008D110B">
        <w:rPr>
          <w:rFonts w:ascii="Times New Roman" w:hAnsi="Times New Roman" w:cs="Times New Roman"/>
          <w:color w:val="222222"/>
          <w:sz w:val="24"/>
          <w:szCs w:val="24"/>
        </w:rPr>
        <w:t xml:space="preserve">in educational and organizational settings, leadership, </w:t>
      </w:r>
      <w:r>
        <w:rPr>
          <w:rFonts w:ascii="Times New Roman" w:hAnsi="Times New Roman" w:cs="Times New Roman"/>
          <w:color w:val="222222"/>
          <w:sz w:val="24"/>
          <w:szCs w:val="24"/>
        </w:rPr>
        <w:t>and personality</w:t>
      </w:r>
      <w:r w:rsidRPr="008D110B">
        <w:rPr>
          <w:rFonts w:ascii="Times New Roman" w:hAnsi="Times New Roman" w:cs="Times New Roman"/>
          <w:color w:val="222222"/>
          <w:sz w:val="24"/>
          <w:szCs w:val="24"/>
        </w:rPr>
        <w:t>. Her research has been published in or is forthcoming from the </w:t>
      </w:r>
      <w:r w:rsidRPr="008D110B">
        <w:rPr>
          <w:rFonts w:ascii="Times New Roman" w:hAnsi="Times New Roman" w:cs="Times New Roman"/>
          <w:i/>
          <w:iCs/>
          <w:color w:val="222222"/>
          <w:sz w:val="24"/>
          <w:szCs w:val="24"/>
        </w:rPr>
        <w:t>Journal of Applied Psychology</w:t>
      </w:r>
      <w:r w:rsidRPr="008D110B">
        <w:rPr>
          <w:rFonts w:ascii="Times New Roman" w:hAnsi="Times New Roman" w:cs="Times New Roman"/>
          <w:color w:val="222222"/>
          <w:sz w:val="24"/>
          <w:szCs w:val="24"/>
        </w:rPr>
        <w:t>,</w:t>
      </w:r>
      <w:r w:rsidRPr="008D110B">
        <w:rPr>
          <w:rStyle w:val="apple-converted-space"/>
          <w:rFonts w:ascii="Times New Roman" w:hAnsi="Times New Roman" w:cs="Times New Roman"/>
          <w:color w:val="222222"/>
          <w:sz w:val="24"/>
          <w:szCs w:val="24"/>
        </w:rPr>
        <w:t> </w:t>
      </w:r>
      <w:r w:rsidRPr="008D110B">
        <w:rPr>
          <w:rStyle w:val="apple-converted-space"/>
          <w:rFonts w:ascii="Times New Roman" w:hAnsi="Times New Roman" w:cs="Times New Roman"/>
          <w:i/>
          <w:color w:val="222222"/>
          <w:sz w:val="24"/>
          <w:szCs w:val="24"/>
        </w:rPr>
        <w:t>The</w:t>
      </w:r>
      <w:r>
        <w:rPr>
          <w:rStyle w:val="apple-converted-space"/>
          <w:rFonts w:ascii="Times New Roman" w:hAnsi="Times New Roman" w:cs="Times New Roman"/>
          <w:color w:val="222222"/>
          <w:sz w:val="24"/>
          <w:szCs w:val="24"/>
        </w:rPr>
        <w:t xml:space="preserve"> </w:t>
      </w:r>
      <w:r w:rsidRPr="008D110B">
        <w:rPr>
          <w:rFonts w:ascii="Times New Roman" w:hAnsi="Times New Roman" w:cs="Times New Roman"/>
          <w:i/>
          <w:iCs/>
          <w:color w:val="222222"/>
          <w:sz w:val="24"/>
          <w:szCs w:val="24"/>
        </w:rPr>
        <w:t>Leadership Quarterly</w:t>
      </w:r>
      <w:r w:rsidRPr="008D110B">
        <w:rPr>
          <w:rFonts w:ascii="Times New Roman" w:hAnsi="Times New Roman" w:cs="Times New Roman"/>
          <w:color w:val="222222"/>
          <w:sz w:val="24"/>
          <w:szCs w:val="24"/>
        </w:rPr>
        <w:t>, </w:t>
      </w:r>
      <w:r w:rsidRPr="008D110B">
        <w:rPr>
          <w:rFonts w:ascii="Times New Roman" w:hAnsi="Times New Roman" w:cs="Times New Roman"/>
          <w:i/>
          <w:iCs/>
          <w:color w:val="222222"/>
          <w:sz w:val="24"/>
          <w:szCs w:val="24"/>
        </w:rPr>
        <w:t>Applied Measurement in Education</w:t>
      </w:r>
      <w:r w:rsidRPr="008D110B">
        <w:rPr>
          <w:rFonts w:ascii="Times New Roman" w:hAnsi="Times New Roman" w:cs="Times New Roman"/>
          <w:color w:val="222222"/>
          <w:sz w:val="24"/>
          <w:szCs w:val="24"/>
        </w:rPr>
        <w:t>, </w:t>
      </w:r>
      <w:r w:rsidRPr="008D110B">
        <w:rPr>
          <w:rFonts w:ascii="Times New Roman" w:hAnsi="Times New Roman" w:cs="Times New Roman"/>
          <w:i/>
          <w:iCs/>
          <w:color w:val="222222"/>
          <w:sz w:val="24"/>
          <w:szCs w:val="24"/>
        </w:rPr>
        <w:t>Industrial and Organizational Psychology: Perspectives on Science and Practice</w:t>
      </w:r>
      <w:r w:rsidRPr="008D110B">
        <w:rPr>
          <w:rFonts w:ascii="Times New Roman" w:hAnsi="Times New Roman" w:cs="Times New Roman"/>
          <w:color w:val="222222"/>
          <w:sz w:val="24"/>
          <w:szCs w:val="24"/>
        </w:rPr>
        <w:t>, and the</w:t>
      </w:r>
      <w:r w:rsidRPr="008D110B">
        <w:rPr>
          <w:rStyle w:val="apple-converted-space"/>
          <w:rFonts w:ascii="Times New Roman" w:hAnsi="Times New Roman" w:cs="Times New Roman"/>
          <w:color w:val="222222"/>
          <w:sz w:val="24"/>
          <w:szCs w:val="24"/>
        </w:rPr>
        <w:t> </w:t>
      </w:r>
      <w:r w:rsidRPr="008D110B">
        <w:rPr>
          <w:rFonts w:ascii="Times New Roman" w:hAnsi="Times New Roman" w:cs="Times New Roman"/>
          <w:i/>
          <w:iCs/>
          <w:color w:val="222222"/>
          <w:sz w:val="24"/>
          <w:szCs w:val="24"/>
        </w:rPr>
        <w:t>Journal of Management Development</w:t>
      </w:r>
      <w:r w:rsidRPr="008D110B">
        <w:rPr>
          <w:rFonts w:ascii="Times New Roman" w:hAnsi="Times New Roman" w:cs="Times New Roman"/>
          <w:color w:val="222222"/>
          <w:sz w:val="24"/>
          <w:szCs w:val="24"/>
        </w:rPr>
        <w:t>. </w:t>
      </w:r>
    </w:p>
    <w:p w:rsidR="008D110B" w:rsidRPr="006F1D9F" w:rsidRDefault="008D110B">
      <w:pPr>
        <w:rPr>
          <w:rFonts w:ascii="Times New Roman" w:hAnsi="Times New Roman" w:cs="Times New Roman"/>
          <w:color w:val="222222"/>
          <w:sz w:val="24"/>
          <w:szCs w:val="24"/>
        </w:rPr>
      </w:pPr>
      <w:r w:rsidRPr="008C6E3B">
        <w:rPr>
          <w:rFonts w:ascii="Times New Roman" w:hAnsi="Times New Roman" w:cs="Times New Roman"/>
          <w:b/>
          <w:color w:val="222222"/>
          <w:sz w:val="24"/>
          <w:szCs w:val="24"/>
        </w:rPr>
        <w:t>Soner Dumani</w:t>
      </w:r>
      <w:r>
        <w:rPr>
          <w:rFonts w:ascii="Times New Roman" w:hAnsi="Times New Roman" w:cs="Times New Roman"/>
          <w:color w:val="222222"/>
          <w:sz w:val="24"/>
          <w:szCs w:val="24"/>
        </w:rPr>
        <w:t xml:space="preserve"> is a third year Ph.D. student in industrial/organizational psychology at the University of South Florida. His research interests include mentoring</w:t>
      </w:r>
      <w:r w:rsidR="009E4CDF">
        <w:rPr>
          <w:rFonts w:ascii="Times New Roman" w:hAnsi="Times New Roman" w:cs="Times New Roman"/>
          <w:color w:val="222222"/>
          <w:sz w:val="24"/>
          <w:szCs w:val="24"/>
        </w:rPr>
        <w:t>, over-qualification,</w:t>
      </w:r>
      <w:r>
        <w:rPr>
          <w:rFonts w:ascii="Times New Roman" w:hAnsi="Times New Roman" w:cs="Times New Roman"/>
          <w:color w:val="222222"/>
          <w:sz w:val="24"/>
          <w:szCs w:val="24"/>
        </w:rPr>
        <w:t xml:space="preserve"> and diversity issues in the workplace. </w:t>
      </w:r>
      <w:r w:rsidR="006F1D9F">
        <w:rPr>
          <w:rFonts w:ascii="Times New Roman" w:hAnsi="Times New Roman" w:cs="Times New Roman"/>
          <w:color w:val="222222"/>
          <w:sz w:val="24"/>
          <w:szCs w:val="24"/>
        </w:rPr>
        <w:t xml:space="preserve">His research has been published in </w:t>
      </w:r>
      <w:r w:rsidR="00AF37B8">
        <w:rPr>
          <w:rFonts w:ascii="Times New Roman" w:hAnsi="Times New Roman" w:cs="Times New Roman"/>
          <w:color w:val="222222"/>
          <w:sz w:val="24"/>
          <w:szCs w:val="24"/>
        </w:rPr>
        <w:t xml:space="preserve">the </w:t>
      </w:r>
      <w:bookmarkStart w:id="0" w:name="_GoBack"/>
      <w:bookmarkEnd w:id="0"/>
      <w:r w:rsidR="006F1D9F" w:rsidRPr="006F1D9F">
        <w:rPr>
          <w:rFonts w:ascii="Times New Roman" w:hAnsi="Times New Roman" w:cs="Times New Roman"/>
          <w:i/>
          <w:color w:val="222222"/>
          <w:sz w:val="24"/>
          <w:szCs w:val="24"/>
        </w:rPr>
        <w:t>Journal of Vocational Behavior</w:t>
      </w:r>
      <w:r w:rsidR="006F1D9F">
        <w:rPr>
          <w:rFonts w:ascii="Times New Roman" w:hAnsi="Times New Roman" w:cs="Times New Roman"/>
          <w:color w:val="222222"/>
          <w:sz w:val="24"/>
          <w:szCs w:val="24"/>
        </w:rPr>
        <w:t xml:space="preserve"> and </w:t>
      </w:r>
      <w:r w:rsidR="006F1D9F" w:rsidRPr="008D110B">
        <w:rPr>
          <w:rFonts w:ascii="Times New Roman" w:hAnsi="Times New Roman" w:cs="Times New Roman"/>
          <w:i/>
          <w:iCs/>
          <w:color w:val="222222"/>
          <w:sz w:val="24"/>
          <w:szCs w:val="24"/>
        </w:rPr>
        <w:t>Industrial and Organizational Psychology: Perspectives on Science and Practice</w:t>
      </w:r>
      <w:r w:rsidR="006F1D9F">
        <w:rPr>
          <w:rFonts w:ascii="Times New Roman" w:hAnsi="Times New Roman" w:cs="Times New Roman"/>
          <w:i/>
          <w:iCs/>
          <w:color w:val="222222"/>
          <w:sz w:val="24"/>
          <w:szCs w:val="24"/>
        </w:rPr>
        <w:t xml:space="preserve">.  </w:t>
      </w:r>
    </w:p>
    <w:p w:rsidR="006F1D9F" w:rsidRPr="008D110B" w:rsidRDefault="006F1D9F">
      <w:pPr>
        <w:rPr>
          <w:rFonts w:ascii="Times New Roman" w:hAnsi="Times New Roman" w:cs="Times New Roman"/>
          <w:sz w:val="24"/>
          <w:szCs w:val="24"/>
        </w:rPr>
      </w:pPr>
      <w:r w:rsidRPr="008C6E3B">
        <w:rPr>
          <w:rFonts w:ascii="Times New Roman" w:hAnsi="Times New Roman" w:cs="Times New Roman"/>
          <w:b/>
          <w:color w:val="222222"/>
          <w:sz w:val="24"/>
          <w:szCs w:val="24"/>
        </w:rPr>
        <w:t>Fred Macoukji</w:t>
      </w:r>
      <w:r>
        <w:rPr>
          <w:rFonts w:ascii="Times New Roman" w:hAnsi="Times New Roman" w:cs="Times New Roman"/>
          <w:color w:val="222222"/>
          <w:sz w:val="24"/>
          <w:szCs w:val="24"/>
        </w:rPr>
        <w:t xml:space="preserve"> is a second year Ph.D. student in industrial/organizational psychology at the University of South Florida. His research interests center around diversity in the workplace. </w:t>
      </w:r>
    </w:p>
    <w:p w:rsidR="008D110B" w:rsidRDefault="008D110B">
      <w:pPr>
        <w:rPr>
          <w:rFonts w:ascii="Times New Roman" w:hAnsi="Times New Roman" w:cs="Times New Roman"/>
          <w:sz w:val="24"/>
          <w:szCs w:val="24"/>
        </w:rPr>
      </w:pPr>
    </w:p>
    <w:p w:rsidR="008D110B" w:rsidRPr="00747826" w:rsidRDefault="008D110B">
      <w:pPr>
        <w:rPr>
          <w:rFonts w:ascii="Times New Roman" w:hAnsi="Times New Roman" w:cs="Times New Roman"/>
          <w:sz w:val="24"/>
          <w:szCs w:val="24"/>
        </w:rPr>
      </w:pPr>
    </w:p>
    <w:sectPr w:rsidR="008D110B" w:rsidRPr="00747826" w:rsidSect="000851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651E3"/>
    <w:multiLevelType w:val="hybridMultilevel"/>
    <w:tmpl w:val="E45C4FE4"/>
    <w:lvl w:ilvl="0" w:tplc="04090001">
      <w:start w:val="1"/>
      <w:numFmt w:val="bullet"/>
      <w:lvlText w:val=""/>
      <w:lvlJc w:val="left"/>
      <w:pPr>
        <w:ind w:left="904" w:hanging="360"/>
      </w:pPr>
      <w:rPr>
        <w:rFonts w:ascii="Symbol" w:hAnsi="Symbol"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1">
    <w:nsid w:val="17000C2F"/>
    <w:multiLevelType w:val="hybridMultilevel"/>
    <w:tmpl w:val="41BC2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B65FD3"/>
    <w:multiLevelType w:val="hybridMultilevel"/>
    <w:tmpl w:val="FEF6D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95646E"/>
    <w:multiLevelType w:val="hybridMultilevel"/>
    <w:tmpl w:val="D15AEC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9B396C"/>
    <w:multiLevelType w:val="hybridMultilevel"/>
    <w:tmpl w:val="BDAAA9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12E0AEF"/>
    <w:multiLevelType w:val="hybridMultilevel"/>
    <w:tmpl w:val="CD56D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5077F2E"/>
    <w:multiLevelType w:val="hybridMultilevel"/>
    <w:tmpl w:val="98AA1AB2"/>
    <w:lvl w:ilvl="0" w:tplc="0409001B">
      <w:start w:val="1"/>
      <w:numFmt w:val="lowerRoman"/>
      <w:lvlText w:val="%1."/>
      <w:lvlJc w:val="righ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7">
    <w:nsid w:val="394E2C8E"/>
    <w:multiLevelType w:val="hybridMultilevel"/>
    <w:tmpl w:val="E3F25D7A"/>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nsid w:val="49AF1065"/>
    <w:multiLevelType w:val="multilevel"/>
    <w:tmpl w:val="41A47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D16271"/>
    <w:multiLevelType w:val="hybridMultilevel"/>
    <w:tmpl w:val="B5E829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FA0129"/>
    <w:multiLevelType w:val="multilevel"/>
    <w:tmpl w:val="45B49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82858A4"/>
    <w:multiLevelType w:val="hybridMultilevel"/>
    <w:tmpl w:val="9CAC1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EE4B7D"/>
    <w:multiLevelType w:val="multilevel"/>
    <w:tmpl w:val="8C46E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4"/>
  </w:num>
  <w:num w:numId="4">
    <w:abstractNumId w:val="11"/>
  </w:num>
  <w:num w:numId="5">
    <w:abstractNumId w:val="2"/>
  </w:num>
  <w:num w:numId="6">
    <w:abstractNumId w:val="0"/>
  </w:num>
  <w:num w:numId="7">
    <w:abstractNumId w:val="9"/>
  </w:num>
  <w:num w:numId="8">
    <w:abstractNumId w:val="1"/>
  </w:num>
  <w:num w:numId="9">
    <w:abstractNumId w:val="7"/>
  </w:num>
  <w:num w:numId="10">
    <w:abstractNumId w:val="6"/>
  </w:num>
  <w:num w:numId="11">
    <w:abstractNumId w:val="12"/>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826"/>
    <w:rsid w:val="000003D3"/>
    <w:rsid w:val="00000551"/>
    <w:rsid w:val="00000922"/>
    <w:rsid w:val="00000A5D"/>
    <w:rsid w:val="00001063"/>
    <w:rsid w:val="000016DA"/>
    <w:rsid w:val="0000187C"/>
    <w:rsid w:val="00002B2C"/>
    <w:rsid w:val="00005592"/>
    <w:rsid w:val="000056A7"/>
    <w:rsid w:val="00010AC3"/>
    <w:rsid w:val="00011270"/>
    <w:rsid w:val="000126DD"/>
    <w:rsid w:val="00013D5F"/>
    <w:rsid w:val="000141A8"/>
    <w:rsid w:val="00014579"/>
    <w:rsid w:val="00015068"/>
    <w:rsid w:val="000176CB"/>
    <w:rsid w:val="00017B81"/>
    <w:rsid w:val="000201C2"/>
    <w:rsid w:val="000216AB"/>
    <w:rsid w:val="0002320D"/>
    <w:rsid w:val="0002332B"/>
    <w:rsid w:val="00023725"/>
    <w:rsid w:val="00024757"/>
    <w:rsid w:val="000254DA"/>
    <w:rsid w:val="00026118"/>
    <w:rsid w:val="00026AF2"/>
    <w:rsid w:val="000276C1"/>
    <w:rsid w:val="000276ED"/>
    <w:rsid w:val="00030891"/>
    <w:rsid w:val="00031A10"/>
    <w:rsid w:val="00031F7B"/>
    <w:rsid w:val="000320DD"/>
    <w:rsid w:val="000328A2"/>
    <w:rsid w:val="00033506"/>
    <w:rsid w:val="000342E4"/>
    <w:rsid w:val="00035914"/>
    <w:rsid w:val="00035BE5"/>
    <w:rsid w:val="00035E34"/>
    <w:rsid w:val="00035ECE"/>
    <w:rsid w:val="00036C89"/>
    <w:rsid w:val="00036D68"/>
    <w:rsid w:val="000371A8"/>
    <w:rsid w:val="00041470"/>
    <w:rsid w:val="000418E1"/>
    <w:rsid w:val="00042971"/>
    <w:rsid w:val="000429A6"/>
    <w:rsid w:val="000501DD"/>
    <w:rsid w:val="0005032B"/>
    <w:rsid w:val="00051B5D"/>
    <w:rsid w:val="00054379"/>
    <w:rsid w:val="00054A06"/>
    <w:rsid w:val="000555A7"/>
    <w:rsid w:val="00056721"/>
    <w:rsid w:val="000571A5"/>
    <w:rsid w:val="0005740E"/>
    <w:rsid w:val="00057560"/>
    <w:rsid w:val="00057689"/>
    <w:rsid w:val="0005778F"/>
    <w:rsid w:val="00057ADF"/>
    <w:rsid w:val="00061C5A"/>
    <w:rsid w:val="00063DEA"/>
    <w:rsid w:val="00065216"/>
    <w:rsid w:val="00071689"/>
    <w:rsid w:val="00073267"/>
    <w:rsid w:val="00074EB5"/>
    <w:rsid w:val="00075A0C"/>
    <w:rsid w:val="000765E3"/>
    <w:rsid w:val="00077DE3"/>
    <w:rsid w:val="00077E77"/>
    <w:rsid w:val="000831E4"/>
    <w:rsid w:val="00083917"/>
    <w:rsid w:val="00084F1D"/>
    <w:rsid w:val="000851F5"/>
    <w:rsid w:val="0008748B"/>
    <w:rsid w:val="000902E8"/>
    <w:rsid w:val="000913DF"/>
    <w:rsid w:val="00091B2F"/>
    <w:rsid w:val="0009305F"/>
    <w:rsid w:val="000940F9"/>
    <w:rsid w:val="0009476E"/>
    <w:rsid w:val="00094FC7"/>
    <w:rsid w:val="00095278"/>
    <w:rsid w:val="00095A5C"/>
    <w:rsid w:val="000962A3"/>
    <w:rsid w:val="00096DA0"/>
    <w:rsid w:val="00097227"/>
    <w:rsid w:val="000A0A69"/>
    <w:rsid w:val="000A0DAD"/>
    <w:rsid w:val="000A1093"/>
    <w:rsid w:val="000A1523"/>
    <w:rsid w:val="000A1A78"/>
    <w:rsid w:val="000A2490"/>
    <w:rsid w:val="000A35AD"/>
    <w:rsid w:val="000A37F2"/>
    <w:rsid w:val="000A4D7D"/>
    <w:rsid w:val="000B2DB0"/>
    <w:rsid w:val="000B378F"/>
    <w:rsid w:val="000B3D87"/>
    <w:rsid w:val="000B5D5D"/>
    <w:rsid w:val="000B67A3"/>
    <w:rsid w:val="000B698B"/>
    <w:rsid w:val="000B7E1F"/>
    <w:rsid w:val="000B7F2C"/>
    <w:rsid w:val="000C0BEF"/>
    <w:rsid w:val="000C1D38"/>
    <w:rsid w:val="000C227C"/>
    <w:rsid w:val="000C2BBC"/>
    <w:rsid w:val="000C30AB"/>
    <w:rsid w:val="000C46DB"/>
    <w:rsid w:val="000C63D6"/>
    <w:rsid w:val="000D0D97"/>
    <w:rsid w:val="000D18A3"/>
    <w:rsid w:val="000D213D"/>
    <w:rsid w:val="000D3C37"/>
    <w:rsid w:val="000D5EAF"/>
    <w:rsid w:val="000D79EC"/>
    <w:rsid w:val="000E0DAC"/>
    <w:rsid w:val="000E3965"/>
    <w:rsid w:val="000E43BE"/>
    <w:rsid w:val="000E46C5"/>
    <w:rsid w:val="000E4ED5"/>
    <w:rsid w:val="000E512C"/>
    <w:rsid w:val="000E54A9"/>
    <w:rsid w:val="000E67F2"/>
    <w:rsid w:val="000E7338"/>
    <w:rsid w:val="000F0796"/>
    <w:rsid w:val="000F101F"/>
    <w:rsid w:val="000F2F8F"/>
    <w:rsid w:val="000F3630"/>
    <w:rsid w:val="000F43D3"/>
    <w:rsid w:val="000F4552"/>
    <w:rsid w:val="000F6A67"/>
    <w:rsid w:val="000F7524"/>
    <w:rsid w:val="000F7EF5"/>
    <w:rsid w:val="000F7FEC"/>
    <w:rsid w:val="00100CD5"/>
    <w:rsid w:val="00100FEA"/>
    <w:rsid w:val="00101A7B"/>
    <w:rsid w:val="001025EB"/>
    <w:rsid w:val="00103436"/>
    <w:rsid w:val="0010345E"/>
    <w:rsid w:val="0010361C"/>
    <w:rsid w:val="00103DCC"/>
    <w:rsid w:val="001040F0"/>
    <w:rsid w:val="0010590C"/>
    <w:rsid w:val="001063BC"/>
    <w:rsid w:val="00106E8C"/>
    <w:rsid w:val="00107386"/>
    <w:rsid w:val="001115E1"/>
    <w:rsid w:val="00111ABB"/>
    <w:rsid w:val="00112835"/>
    <w:rsid w:val="0011361D"/>
    <w:rsid w:val="001146BB"/>
    <w:rsid w:val="00114F0C"/>
    <w:rsid w:val="00115075"/>
    <w:rsid w:val="0011521D"/>
    <w:rsid w:val="001164BE"/>
    <w:rsid w:val="001165C7"/>
    <w:rsid w:val="00116A5C"/>
    <w:rsid w:val="00117469"/>
    <w:rsid w:val="00117CFD"/>
    <w:rsid w:val="00120086"/>
    <w:rsid w:val="0012302E"/>
    <w:rsid w:val="00123908"/>
    <w:rsid w:val="0012478A"/>
    <w:rsid w:val="00126035"/>
    <w:rsid w:val="0012643D"/>
    <w:rsid w:val="00126BFD"/>
    <w:rsid w:val="00126F88"/>
    <w:rsid w:val="001270B8"/>
    <w:rsid w:val="00127478"/>
    <w:rsid w:val="0013044F"/>
    <w:rsid w:val="00130A37"/>
    <w:rsid w:val="00130D07"/>
    <w:rsid w:val="00131213"/>
    <w:rsid w:val="00131F47"/>
    <w:rsid w:val="00132E05"/>
    <w:rsid w:val="00133155"/>
    <w:rsid w:val="00133162"/>
    <w:rsid w:val="001332F0"/>
    <w:rsid w:val="00133A63"/>
    <w:rsid w:val="00133C7E"/>
    <w:rsid w:val="0013495D"/>
    <w:rsid w:val="00136786"/>
    <w:rsid w:val="00137714"/>
    <w:rsid w:val="00137753"/>
    <w:rsid w:val="00140CDC"/>
    <w:rsid w:val="001424D2"/>
    <w:rsid w:val="0014350E"/>
    <w:rsid w:val="00143A75"/>
    <w:rsid w:val="001452EA"/>
    <w:rsid w:val="00145E77"/>
    <w:rsid w:val="00146CBF"/>
    <w:rsid w:val="001476AB"/>
    <w:rsid w:val="001508F3"/>
    <w:rsid w:val="00152458"/>
    <w:rsid w:val="00152DC5"/>
    <w:rsid w:val="00153374"/>
    <w:rsid w:val="00153C06"/>
    <w:rsid w:val="0015477E"/>
    <w:rsid w:val="00155EA8"/>
    <w:rsid w:val="001560AB"/>
    <w:rsid w:val="00157103"/>
    <w:rsid w:val="001575BF"/>
    <w:rsid w:val="00160519"/>
    <w:rsid w:val="00160EE0"/>
    <w:rsid w:val="00161318"/>
    <w:rsid w:val="001648FF"/>
    <w:rsid w:val="0016512E"/>
    <w:rsid w:val="00165BDC"/>
    <w:rsid w:val="001661ED"/>
    <w:rsid w:val="0016737B"/>
    <w:rsid w:val="00170891"/>
    <w:rsid w:val="001708AA"/>
    <w:rsid w:val="00171BC8"/>
    <w:rsid w:val="00172035"/>
    <w:rsid w:val="0017311B"/>
    <w:rsid w:val="00173E70"/>
    <w:rsid w:val="00175705"/>
    <w:rsid w:val="00176497"/>
    <w:rsid w:val="00181A76"/>
    <w:rsid w:val="001822EE"/>
    <w:rsid w:val="001823E2"/>
    <w:rsid w:val="00183714"/>
    <w:rsid w:val="0018765D"/>
    <w:rsid w:val="00187B23"/>
    <w:rsid w:val="00190A9F"/>
    <w:rsid w:val="00190B48"/>
    <w:rsid w:val="00191A25"/>
    <w:rsid w:val="00191AFB"/>
    <w:rsid w:val="00193E2E"/>
    <w:rsid w:val="001947B6"/>
    <w:rsid w:val="0019587E"/>
    <w:rsid w:val="00197940"/>
    <w:rsid w:val="001A1354"/>
    <w:rsid w:val="001A2687"/>
    <w:rsid w:val="001A3B54"/>
    <w:rsid w:val="001A3CC1"/>
    <w:rsid w:val="001A572C"/>
    <w:rsid w:val="001A587E"/>
    <w:rsid w:val="001A5944"/>
    <w:rsid w:val="001A6545"/>
    <w:rsid w:val="001A6D33"/>
    <w:rsid w:val="001B061E"/>
    <w:rsid w:val="001B17C3"/>
    <w:rsid w:val="001B1EF6"/>
    <w:rsid w:val="001B3267"/>
    <w:rsid w:val="001B3C22"/>
    <w:rsid w:val="001B761D"/>
    <w:rsid w:val="001C0BE6"/>
    <w:rsid w:val="001C178D"/>
    <w:rsid w:val="001C414E"/>
    <w:rsid w:val="001C4258"/>
    <w:rsid w:val="001C462F"/>
    <w:rsid w:val="001C4844"/>
    <w:rsid w:val="001C55DC"/>
    <w:rsid w:val="001C63E7"/>
    <w:rsid w:val="001C6E4C"/>
    <w:rsid w:val="001C6F9C"/>
    <w:rsid w:val="001C7FAA"/>
    <w:rsid w:val="001D155B"/>
    <w:rsid w:val="001D1A91"/>
    <w:rsid w:val="001D2198"/>
    <w:rsid w:val="001D294E"/>
    <w:rsid w:val="001D3900"/>
    <w:rsid w:val="001D4974"/>
    <w:rsid w:val="001D5E9B"/>
    <w:rsid w:val="001D62C0"/>
    <w:rsid w:val="001D6343"/>
    <w:rsid w:val="001D7B16"/>
    <w:rsid w:val="001E079C"/>
    <w:rsid w:val="001E1F3D"/>
    <w:rsid w:val="001E3030"/>
    <w:rsid w:val="001E47A6"/>
    <w:rsid w:val="001E50D1"/>
    <w:rsid w:val="001E5ABD"/>
    <w:rsid w:val="001E5E66"/>
    <w:rsid w:val="001F0E9C"/>
    <w:rsid w:val="001F25BD"/>
    <w:rsid w:val="001F636C"/>
    <w:rsid w:val="0020230E"/>
    <w:rsid w:val="00202D10"/>
    <w:rsid w:val="00204F74"/>
    <w:rsid w:val="0020613D"/>
    <w:rsid w:val="002071A1"/>
    <w:rsid w:val="002106AD"/>
    <w:rsid w:val="00210E35"/>
    <w:rsid w:val="00211047"/>
    <w:rsid w:val="00211594"/>
    <w:rsid w:val="00211E0F"/>
    <w:rsid w:val="00214222"/>
    <w:rsid w:val="00214E48"/>
    <w:rsid w:val="0021548E"/>
    <w:rsid w:val="002158A8"/>
    <w:rsid w:val="00216FDB"/>
    <w:rsid w:val="00220449"/>
    <w:rsid w:val="00220577"/>
    <w:rsid w:val="002226F5"/>
    <w:rsid w:val="00223015"/>
    <w:rsid w:val="00223244"/>
    <w:rsid w:val="0022419C"/>
    <w:rsid w:val="00224782"/>
    <w:rsid w:val="002255F3"/>
    <w:rsid w:val="0022564A"/>
    <w:rsid w:val="00230155"/>
    <w:rsid w:val="002306C8"/>
    <w:rsid w:val="00230901"/>
    <w:rsid w:val="00231482"/>
    <w:rsid w:val="002316B5"/>
    <w:rsid w:val="00234E19"/>
    <w:rsid w:val="00235CD8"/>
    <w:rsid w:val="002364A5"/>
    <w:rsid w:val="00236751"/>
    <w:rsid w:val="00237F7A"/>
    <w:rsid w:val="00241CD3"/>
    <w:rsid w:val="00243CB4"/>
    <w:rsid w:val="0024435F"/>
    <w:rsid w:val="00245283"/>
    <w:rsid w:val="00246322"/>
    <w:rsid w:val="00246A81"/>
    <w:rsid w:val="00247A28"/>
    <w:rsid w:val="002516AF"/>
    <w:rsid w:val="002522BB"/>
    <w:rsid w:val="00252AB1"/>
    <w:rsid w:val="002535EF"/>
    <w:rsid w:val="00254C85"/>
    <w:rsid w:val="0025784B"/>
    <w:rsid w:val="00257ED2"/>
    <w:rsid w:val="002621DB"/>
    <w:rsid w:val="00262928"/>
    <w:rsid w:val="002633ED"/>
    <w:rsid w:val="0026664A"/>
    <w:rsid w:val="00266EEA"/>
    <w:rsid w:val="00267301"/>
    <w:rsid w:val="00267C98"/>
    <w:rsid w:val="00270826"/>
    <w:rsid w:val="0027090A"/>
    <w:rsid w:val="002713A7"/>
    <w:rsid w:val="002724AB"/>
    <w:rsid w:val="00275326"/>
    <w:rsid w:val="00275ABF"/>
    <w:rsid w:val="00277998"/>
    <w:rsid w:val="00277B52"/>
    <w:rsid w:val="00280130"/>
    <w:rsid w:val="00280450"/>
    <w:rsid w:val="002807EC"/>
    <w:rsid w:val="002815C1"/>
    <w:rsid w:val="00281E22"/>
    <w:rsid w:val="00282271"/>
    <w:rsid w:val="00282CB5"/>
    <w:rsid w:val="00283DED"/>
    <w:rsid w:val="00285315"/>
    <w:rsid w:val="002864DA"/>
    <w:rsid w:val="00287BE9"/>
    <w:rsid w:val="0029072B"/>
    <w:rsid w:val="00290E4F"/>
    <w:rsid w:val="00290F3A"/>
    <w:rsid w:val="002917C2"/>
    <w:rsid w:val="00293CCF"/>
    <w:rsid w:val="0029531D"/>
    <w:rsid w:val="0029544D"/>
    <w:rsid w:val="00296B33"/>
    <w:rsid w:val="00296BF0"/>
    <w:rsid w:val="00297BAF"/>
    <w:rsid w:val="002A19E9"/>
    <w:rsid w:val="002A2919"/>
    <w:rsid w:val="002A49F4"/>
    <w:rsid w:val="002A644D"/>
    <w:rsid w:val="002A79D2"/>
    <w:rsid w:val="002B0627"/>
    <w:rsid w:val="002B2072"/>
    <w:rsid w:val="002B2A90"/>
    <w:rsid w:val="002B4207"/>
    <w:rsid w:val="002B479C"/>
    <w:rsid w:val="002B4CCD"/>
    <w:rsid w:val="002B5DA3"/>
    <w:rsid w:val="002B6E0A"/>
    <w:rsid w:val="002B70AC"/>
    <w:rsid w:val="002C09F1"/>
    <w:rsid w:val="002C0C62"/>
    <w:rsid w:val="002C0C68"/>
    <w:rsid w:val="002C1DDE"/>
    <w:rsid w:val="002C36E5"/>
    <w:rsid w:val="002C3D01"/>
    <w:rsid w:val="002C5322"/>
    <w:rsid w:val="002C5323"/>
    <w:rsid w:val="002C5BBF"/>
    <w:rsid w:val="002C62DB"/>
    <w:rsid w:val="002C69BA"/>
    <w:rsid w:val="002D2020"/>
    <w:rsid w:val="002D2EF7"/>
    <w:rsid w:val="002D2FC2"/>
    <w:rsid w:val="002D3804"/>
    <w:rsid w:val="002D4DE2"/>
    <w:rsid w:val="002D576D"/>
    <w:rsid w:val="002D57BA"/>
    <w:rsid w:val="002D6964"/>
    <w:rsid w:val="002D6B40"/>
    <w:rsid w:val="002E0762"/>
    <w:rsid w:val="002E21BB"/>
    <w:rsid w:val="002E2707"/>
    <w:rsid w:val="002E4AB7"/>
    <w:rsid w:val="002E61F9"/>
    <w:rsid w:val="002E756D"/>
    <w:rsid w:val="002F057A"/>
    <w:rsid w:val="002F078C"/>
    <w:rsid w:val="002F1EB1"/>
    <w:rsid w:val="002F298D"/>
    <w:rsid w:val="002F2BF1"/>
    <w:rsid w:val="002F2CE4"/>
    <w:rsid w:val="002F2F17"/>
    <w:rsid w:val="002F43F7"/>
    <w:rsid w:val="002F57E1"/>
    <w:rsid w:val="002F58C0"/>
    <w:rsid w:val="002F5FAF"/>
    <w:rsid w:val="002F7038"/>
    <w:rsid w:val="002F74A7"/>
    <w:rsid w:val="002F7C03"/>
    <w:rsid w:val="002F7DA2"/>
    <w:rsid w:val="00300550"/>
    <w:rsid w:val="0030106B"/>
    <w:rsid w:val="00301FD7"/>
    <w:rsid w:val="003020BA"/>
    <w:rsid w:val="00304B98"/>
    <w:rsid w:val="00304FC0"/>
    <w:rsid w:val="00305822"/>
    <w:rsid w:val="00306AD5"/>
    <w:rsid w:val="003110EC"/>
    <w:rsid w:val="00312D56"/>
    <w:rsid w:val="003138AA"/>
    <w:rsid w:val="003139F9"/>
    <w:rsid w:val="00313C4C"/>
    <w:rsid w:val="00314B58"/>
    <w:rsid w:val="003164D7"/>
    <w:rsid w:val="00317E95"/>
    <w:rsid w:val="003200F2"/>
    <w:rsid w:val="00320FE7"/>
    <w:rsid w:val="00321D10"/>
    <w:rsid w:val="00321E4D"/>
    <w:rsid w:val="003225A9"/>
    <w:rsid w:val="00324A31"/>
    <w:rsid w:val="00326ACA"/>
    <w:rsid w:val="00330D71"/>
    <w:rsid w:val="0033164D"/>
    <w:rsid w:val="0033217B"/>
    <w:rsid w:val="00332D4E"/>
    <w:rsid w:val="00333583"/>
    <w:rsid w:val="00334494"/>
    <w:rsid w:val="00334532"/>
    <w:rsid w:val="00334FCA"/>
    <w:rsid w:val="003406A9"/>
    <w:rsid w:val="003409CD"/>
    <w:rsid w:val="003413EA"/>
    <w:rsid w:val="003429E3"/>
    <w:rsid w:val="00344525"/>
    <w:rsid w:val="00344822"/>
    <w:rsid w:val="00344908"/>
    <w:rsid w:val="0034557E"/>
    <w:rsid w:val="003459B6"/>
    <w:rsid w:val="00346F37"/>
    <w:rsid w:val="00347083"/>
    <w:rsid w:val="00347836"/>
    <w:rsid w:val="00351562"/>
    <w:rsid w:val="00351E13"/>
    <w:rsid w:val="003531C2"/>
    <w:rsid w:val="0035588A"/>
    <w:rsid w:val="00355AA2"/>
    <w:rsid w:val="00355FDB"/>
    <w:rsid w:val="003560E9"/>
    <w:rsid w:val="00356371"/>
    <w:rsid w:val="003570C7"/>
    <w:rsid w:val="003576AA"/>
    <w:rsid w:val="00360DED"/>
    <w:rsid w:val="00363080"/>
    <w:rsid w:val="0036554A"/>
    <w:rsid w:val="00365CDD"/>
    <w:rsid w:val="00366E7E"/>
    <w:rsid w:val="003673DF"/>
    <w:rsid w:val="00370BDB"/>
    <w:rsid w:val="00370FCA"/>
    <w:rsid w:val="00371B02"/>
    <w:rsid w:val="00371BA3"/>
    <w:rsid w:val="003721A2"/>
    <w:rsid w:val="0037323A"/>
    <w:rsid w:val="003752C4"/>
    <w:rsid w:val="00377DB6"/>
    <w:rsid w:val="0038190D"/>
    <w:rsid w:val="003846A5"/>
    <w:rsid w:val="00384935"/>
    <w:rsid w:val="00386C9C"/>
    <w:rsid w:val="00387373"/>
    <w:rsid w:val="00387903"/>
    <w:rsid w:val="00387D33"/>
    <w:rsid w:val="0039121A"/>
    <w:rsid w:val="00391263"/>
    <w:rsid w:val="003914B8"/>
    <w:rsid w:val="003917BB"/>
    <w:rsid w:val="00391D7A"/>
    <w:rsid w:val="00393331"/>
    <w:rsid w:val="00393393"/>
    <w:rsid w:val="0039403B"/>
    <w:rsid w:val="00395122"/>
    <w:rsid w:val="00395C93"/>
    <w:rsid w:val="00395D43"/>
    <w:rsid w:val="00396DDD"/>
    <w:rsid w:val="0039770D"/>
    <w:rsid w:val="00397B75"/>
    <w:rsid w:val="003A0786"/>
    <w:rsid w:val="003A0DC2"/>
    <w:rsid w:val="003A4A0D"/>
    <w:rsid w:val="003A66AA"/>
    <w:rsid w:val="003A7486"/>
    <w:rsid w:val="003B0290"/>
    <w:rsid w:val="003B0461"/>
    <w:rsid w:val="003B0530"/>
    <w:rsid w:val="003B0F04"/>
    <w:rsid w:val="003B11B0"/>
    <w:rsid w:val="003B1EC8"/>
    <w:rsid w:val="003B26AD"/>
    <w:rsid w:val="003B4E33"/>
    <w:rsid w:val="003B51BD"/>
    <w:rsid w:val="003B567C"/>
    <w:rsid w:val="003B5937"/>
    <w:rsid w:val="003B6372"/>
    <w:rsid w:val="003B7410"/>
    <w:rsid w:val="003C14A7"/>
    <w:rsid w:val="003C35F6"/>
    <w:rsid w:val="003C6783"/>
    <w:rsid w:val="003C6815"/>
    <w:rsid w:val="003D0ACF"/>
    <w:rsid w:val="003D23DC"/>
    <w:rsid w:val="003D43C1"/>
    <w:rsid w:val="003D4D3C"/>
    <w:rsid w:val="003D5079"/>
    <w:rsid w:val="003D629B"/>
    <w:rsid w:val="003D6CE3"/>
    <w:rsid w:val="003D753C"/>
    <w:rsid w:val="003D7B23"/>
    <w:rsid w:val="003E03EF"/>
    <w:rsid w:val="003E1D7F"/>
    <w:rsid w:val="003E3D46"/>
    <w:rsid w:val="003E437E"/>
    <w:rsid w:val="003E5592"/>
    <w:rsid w:val="003E5872"/>
    <w:rsid w:val="003E61A5"/>
    <w:rsid w:val="003E712C"/>
    <w:rsid w:val="003F160A"/>
    <w:rsid w:val="003F1BB1"/>
    <w:rsid w:val="003F1CA1"/>
    <w:rsid w:val="003F1D3C"/>
    <w:rsid w:val="003F4A15"/>
    <w:rsid w:val="003F5FCB"/>
    <w:rsid w:val="003F7000"/>
    <w:rsid w:val="00400980"/>
    <w:rsid w:val="00401C2C"/>
    <w:rsid w:val="00402F1B"/>
    <w:rsid w:val="00403449"/>
    <w:rsid w:val="00403A23"/>
    <w:rsid w:val="00404214"/>
    <w:rsid w:val="004052B5"/>
    <w:rsid w:val="0040593F"/>
    <w:rsid w:val="00406B3B"/>
    <w:rsid w:val="00407B72"/>
    <w:rsid w:val="004105D2"/>
    <w:rsid w:val="00410D48"/>
    <w:rsid w:val="0041106B"/>
    <w:rsid w:val="0041154C"/>
    <w:rsid w:val="004118F0"/>
    <w:rsid w:val="00411A60"/>
    <w:rsid w:val="00411DE5"/>
    <w:rsid w:val="00413A4D"/>
    <w:rsid w:val="004169FE"/>
    <w:rsid w:val="00416B6B"/>
    <w:rsid w:val="00417A4B"/>
    <w:rsid w:val="00417A59"/>
    <w:rsid w:val="00420EE3"/>
    <w:rsid w:val="00421690"/>
    <w:rsid w:val="00423268"/>
    <w:rsid w:val="004245AA"/>
    <w:rsid w:val="00430EC7"/>
    <w:rsid w:val="00430EEB"/>
    <w:rsid w:val="004317D4"/>
    <w:rsid w:val="0043265B"/>
    <w:rsid w:val="00433228"/>
    <w:rsid w:val="004332DE"/>
    <w:rsid w:val="00433DA1"/>
    <w:rsid w:val="0043513C"/>
    <w:rsid w:val="0043673A"/>
    <w:rsid w:val="00436AFB"/>
    <w:rsid w:val="00436E22"/>
    <w:rsid w:val="00436E5E"/>
    <w:rsid w:val="004375F0"/>
    <w:rsid w:val="00441BBF"/>
    <w:rsid w:val="00442FE3"/>
    <w:rsid w:val="00443A30"/>
    <w:rsid w:val="00445647"/>
    <w:rsid w:val="0044633C"/>
    <w:rsid w:val="004463D1"/>
    <w:rsid w:val="0044738C"/>
    <w:rsid w:val="00447AB4"/>
    <w:rsid w:val="00447EDB"/>
    <w:rsid w:val="00447F01"/>
    <w:rsid w:val="00454156"/>
    <w:rsid w:val="0045461C"/>
    <w:rsid w:val="00455D8F"/>
    <w:rsid w:val="004564D5"/>
    <w:rsid w:val="00456C4F"/>
    <w:rsid w:val="00457616"/>
    <w:rsid w:val="00460259"/>
    <w:rsid w:val="00461752"/>
    <w:rsid w:val="004624E3"/>
    <w:rsid w:val="004631BB"/>
    <w:rsid w:val="00463686"/>
    <w:rsid w:val="004653D9"/>
    <w:rsid w:val="00465CE3"/>
    <w:rsid w:val="00466114"/>
    <w:rsid w:val="004661FC"/>
    <w:rsid w:val="004669F1"/>
    <w:rsid w:val="00466ACC"/>
    <w:rsid w:val="00473366"/>
    <w:rsid w:val="00473837"/>
    <w:rsid w:val="00473A4F"/>
    <w:rsid w:val="00474DC1"/>
    <w:rsid w:val="00475823"/>
    <w:rsid w:val="0048318D"/>
    <w:rsid w:val="004851B2"/>
    <w:rsid w:val="00485FAD"/>
    <w:rsid w:val="004861A1"/>
    <w:rsid w:val="004861A5"/>
    <w:rsid w:val="00486860"/>
    <w:rsid w:val="00486AD6"/>
    <w:rsid w:val="00487705"/>
    <w:rsid w:val="004879C1"/>
    <w:rsid w:val="00493E48"/>
    <w:rsid w:val="00493F12"/>
    <w:rsid w:val="00496023"/>
    <w:rsid w:val="00496A5F"/>
    <w:rsid w:val="004A0336"/>
    <w:rsid w:val="004A17F7"/>
    <w:rsid w:val="004A218D"/>
    <w:rsid w:val="004A4825"/>
    <w:rsid w:val="004A4A74"/>
    <w:rsid w:val="004A4F4D"/>
    <w:rsid w:val="004A6AF0"/>
    <w:rsid w:val="004B0DF5"/>
    <w:rsid w:val="004B1547"/>
    <w:rsid w:val="004B1ABE"/>
    <w:rsid w:val="004B3E27"/>
    <w:rsid w:val="004B4950"/>
    <w:rsid w:val="004B52F6"/>
    <w:rsid w:val="004B6130"/>
    <w:rsid w:val="004B722F"/>
    <w:rsid w:val="004B7DC4"/>
    <w:rsid w:val="004B7F62"/>
    <w:rsid w:val="004C0999"/>
    <w:rsid w:val="004C0F91"/>
    <w:rsid w:val="004C1EE9"/>
    <w:rsid w:val="004C26EC"/>
    <w:rsid w:val="004C2793"/>
    <w:rsid w:val="004C28D5"/>
    <w:rsid w:val="004C3145"/>
    <w:rsid w:val="004C5C4A"/>
    <w:rsid w:val="004C6750"/>
    <w:rsid w:val="004C7833"/>
    <w:rsid w:val="004C7E48"/>
    <w:rsid w:val="004D0F1E"/>
    <w:rsid w:val="004D11EB"/>
    <w:rsid w:val="004D452D"/>
    <w:rsid w:val="004D4A94"/>
    <w:rsid w:val="004D4BAE"/>
    <w:rsid w:val="004D55A9"/>
    <w:rsid w:val="004D6940"/>
    <w:rsid w:val="004D6A1A"/>
    <w:rsid w:val="004D6C27"/>
    <w:rsid w:val="004D6E1E"/>
    <w:rsid w:val="004E012D"/>
    <w:rsid w:val="004E0986"/>
    <w:rsid w:val="004E1BBA"/>
    <w:rsid w:val="004E1D92"/>
    <w:rsid w:val="004E22F3"/>
    <w:rsid w:val="004E2652"/>
    <w:rsid w:val="004E373F"/>
    <w:rsid w:val="004E3D2C"/>
    <w:rsid w:val="004E42B1"/>
    <w:rsid w:val="004E4D6C"/>
    <w:rsid w:val="004E6231"/>
    <w:rsid w:val="004E7296"/>
    <w:rsid w:val="004F05E6"/>
    <w:rsid w:val="004F1986"/>
    <w:rsid w:val="004F2557"/>
    <w:rsid w:val="004F3200"/>
    <w:rsid w:val="004F3FB6"/>
    <w:rsid w:val="004F4206"/>
    <w:rsid w:val="004F7B73"/>
    <w:rsid w:val="005022BB"/>
    <w:rsid w:val="0050268B"/>
    <w:rsid w:val="0050355D"/>
    <w:rsid w:val="00503808"/>
    <w:rsid w:val="005053F8"/>
    <w:rsid w:val="005054FE"/>
    <w:rsid w:val="00505535"/>
    <w:rsid w:val="00511B6C"/>
    <w:rsid w:val="0051430B"/>
    <w:rsid w:val="005144E4"/>
    <w:rsid w:val="00514990"/>
    <w:rsid w:val="00515044"/>
    <w:rsid w:val="0051709B"/>
    <w:rsid w:val="005211CC"/>
    <w:rsid w:val="00521F74"/>
    <w:rsid w:val="0052447D"/>
    <w:rsid w:val="005245A1"/>
    <w:rsid w:val="00524ED0"/>
    <w:rsid w:val="0052594F"/>
    <w:rsid w:val="00526365"/>
    <w:rsid w:val="005264E0"/>
    <w:rsid w:val="0053052F"/>
    <w:rsid w:val="005319F9"/>
    <w:rsid w:val="00531C74"/>
    <w:rsid w:val="00531F88"/>
    <w:rsid w:val="00532ADA"/>
    <w:rsid w:val="00535037"/>
    <w:rsid w:val="0053512F"/>
    <w:rsid w:val="00535DEF"/>
    <w:rsid w:val="0053692D"/>
    <w:rsid w:val="00536DC9"/>
    <w:rsid w:val="00537653"/>
    <w:rsid w:val="00540A2C"/>
    <w:rsid w:val="00544063"/>
    <w:rsid w:val="0054512B"/>
    <w:rsid w:val="00545459"/>
    <w:rsid w:val="0054579B"/>
    <w:rsid w:val="005459D2"/>
    <w:rsid w:val="0054730E"/>
    <w:rsid w:val="00547D0D"/>
    <w:rsid w:val="005506B1"/>
    <w:rsid w:val="0055077B"/>
    <w:rsid w:val="00551698"/>
    <w:rsid w:val="00553084"/>
    <w:rsid w:val="005556F4"/>
    <w:rsid w:val="005562A0"/>
    <w:rsid w:val="00556800"/>
    <w:rsid w:val="00556C4A"/>
    <w:rsid w:val="00556FA1"/>
    <w:rsid w:val="00557468"/>
    <w:rsid w:val="00563405"/>
    <w:rsid w:val="0056355C"/>
    <w:rsid w:val="00563BBE"/>
    <w:rsid w:val="00564BBF"/>
    <w:rsid w:val="00565242"/>
    <w:rsid w:val="00566526"/>
    <w:rsid w:val="005678D8"/>
    <w:rsid w:val="00570C80"/>
    <w:rsid w:val="00571475"/>
    <w:rsid w:val="00571D1A"/>
    <w:rsid w:val="00572B25"/>
    <w:rsid w:val="00573356"/>
    <w:rsid w:val="005746D6"/>
    <w:rsid w:val="00574A48"/>
    <w:rsid w:val="005759F8"/>
    <w:rsid w:val="00576A5F"/>
    <w:rsid w:val="005776E9"/>
    <w:rsid w:val="00580447"/>
    <w:rsid w:val="00581238"/>
    <w:rsid w:val="005814ED"/>
    <w:rsid w:val="00583C1B"/>
    <w:rsid w:val="00584C99"/>
    <w:rsid w:val="005854F4"/>
    <w:rsid w:val="005867EB"/>
    <w:rsid w:val="00586A76"/>
    <w:rsid w:val="00592EFF"/>
    <w:rsid w:val="00595AF7"/>
    <w:rsid w:val="00595C45"/>
    <w:rsid w:val="00595ED1"/>
    <w:rsid w:val="0059790F"/>
    <w:rsid w:val="00597B74"/>
    <w:rsid w:val="005A14B1"/>
    <w:rsid w:val="005A1B8D"/>
    <w:rsid w:val="005A1EB0"/>
    <w:rsid w:val="005A2654"/>
    <w:rsid w:val="005A3031"/>
    <w:rsid w:val="005A47E3"/>
    <w:rsid w:val="005A4A4F"/>
    <w:rsid w:val="005A507E"/>
    <w:rsid w:val="005A7230"/>
    <w:rsid w:val="005A794E"/>
    <w:rsid w:val="005B004F"/>
    <w:rsid w:val="005B07D5"/>
    <w:rsid w:val="005B2490"/>
    <w:rsid w:val="005B2878"/>
    <w:rsid w:val="005B38F5"/>
    <w:rsid w:val="005B473D"/>
    <w:rsid w:val="005B554D"/>
    <w:rsid w:val="005B58AA"/>
    <w:rsid w:val="005B5DD9"/>
    <w:rsid w:val="005B5FD3"/>
    <w:rsid w:val="005B72AE"/>
    <w:rsid w:val="005B7365"/>
    <w:rsid w:val="005C0890"/>
    <w:rsid w:val="005C12DC"/>
    <w:rsid w:val="005C1538"/>
    <w:rsid w:val="005C2109"/>
    <w:rsid w:val="005C6AEB"/>
    <w:rsid w:val="005C70CA"/>
    <w:rsid w:val="005C7F92"/>
    <w:rsid w:val="005D093E"/>
    <w:rsid w:val="005D1700"/>
    <w:rsid w:val="005D17DF"/>
    <w:rsid w:val="005D4649"/>
    <w:rsid w:val="005D47BE"/>
    <w:rsid w:val="005D7CE2"/>
    <w:rsid w:val="005E0806"/>
    <w:rsid w:val="005E13F6"/>
    <w:rsid w:val="005E1623"/>
    <w:rsid w:val="005E30D7"/>
    <w:rsid w:val="005E3B76"/>
    <w:rsid w:val="005E3C68"/>
    <w:rsid w:val="005E44CF"/>
    <w:rsid w:val="005E6322"/>
    <w:rsid w:val="005E6696"/>
    <w:rsid w:val="005E6CB1"/>
    <w:rsid w:val="005E6EEF"/>
    <w:rsid w:val="005E7059"/>
    <w:rsid w:val="005F0369"/>
    <w:rsid w:val="005F1263"/>
    <w:rsid w:val="005F13D1"/>
    <w:rsid w:val="005F3EF5"/>
    <w:rsid w:val="005F42BA"/>
    <w:rsid w:val="005F57C2"/>
    <w:rsid w:val="005F5FCA"/>
    <w:rsid w:val="005F647E"/>
    <w:rsid w:val="005F6708"/>
    <w:rsid w:val="005F73AE"/>
    <w:rsid w:val="005F7EF6"/>
    <w:rsid w:val="006004AA"/>
    <w:rsid w:val="006006EE"/>
    <w:rsid w:val="0060248D"/>
    <w:rsid w:val="00602D99"/>
    <w:rsid w:val="00602E26"/>
    <w:rsid w:val="00603125"/>
    <w:rsid w:val="00603FF0"/>
    <w:rsid w:val="0060642F"/>
    <w:rsid w:val="006078C8"/>
    <w:rsid w:val="00610461"/>
    <w:rsid w:val="0061057E"/>
    <w:rsid w:val="0061158D"/>
    <w:rsid w:val="00611A62"/>
    <w:rsid w:val="0061263D"/>
    <w:rsid w:val="00613124"/>
    <w:rsid w:val="006150DC"/>
    <w:rsid w:val="00615923"/>
    <w:rsid w:val="00616893"/>
    <w:rsid w:val="0061771E"/>
    <w:rsid w:val="00617C0F"/>
    <w:rsid w:val="006208EE"/>
    <w:rsid w:val="00621416"/>
    <w:rsid w:val="0062192C"/>
    <w:rsid w:val="006226EF"/>
    <w:rsid w:val="00624EC9"/>
    <w:rsid w:val="00626294"/>
    <w:rsid w:val="0062732B"/>
    <w:rsid w:val="006314AB"/>
    <w:rsid w:val="0063355E"/>
    <w:rsid w:val="00633849"/>
    <w:rsid w:val="00634013"/>
    <w:rsid w:val="00635EBC"/>
    <w:rsid w:val="006411B1"/>
    <w:rsid w:val="00641ED3"/>
    <w:rsid w:val="00641F1F"/>
    <w:rsid w:val="006452BB"/>
    <w:rsid w:val="0065089A"/>
    <w:rsid w:val="006510B0"/>
    <w:rsid w:val="00651FF8"/>
    <w:rsid w:val="00652062"/>
    <w:rsid w:val="006532E4"/>
    <w:rsid w:val="00654219"/>
    <w:rsid w:val="00654C4F"/>
    <w:rsid w:val="00655581"/>
    <w:rsid w:val="006559EA"/>
    <w:rsid w:val="00655FEC"/>
    <w:rsid w:val="00656FD2"/>
    <w:rsid w:val="00657574"/>
    <w:rsid w:val="00657640"/>
    <w:rsid w:val="0066005C"/>
    <w:rsid w:val="00660D27"/>
    <w:rsid w:val="006611E7"/>
    <w:rsid w:val="00661865"/>
    <w:rsid w:val="00661C1F"/>
    <w:rsid w:val="00661CEF"/>
    <w:rsid w:val="006626E5"/>
    <w:rsid w:val="00662938"/>
    <w:rsid w:val="00663BB2"/>
    <w:rsid w:val="006641FA"/>
    <w:rsid w:val="00666FBE"/>
    <w:rsid w:val="00671D59"/>
    <w:rsid w:val="00672F73"/>
    <w:rsid w:val="00673D3E"/>
    <w:rsid w:val="006745C0"/>
    <w:rsid w:val="006746E9"/>
    <w:rsid w:val="00675477"/>
    <w:rsid w:val="006757CA"/>
    <w:rsid w:val="00677220"/>
    <w:rsid w:val="00680368"/>
    <w:rsid w:val="00680A78"/>
    <w:rsid w:val="00681E36"/>
    <w:rsid w:val="006863E1"/>
    <w:rsid w:val="006864C9"/>
    <w:rsid w:val="00687295"/>
    <w:rsid w:val="0069073F"/>
    <w:rsid w:val="006915B5"/>
    <w:rsid w:val="0069194F"/>
    <w:rsid w:val="0069316A"/>
    <w:rsid w:val="0069560F"/>
    <w:rsid w:val="00695ADD"/>
    <w:rsid w:val="006A1583"/>
    <w:rsid w:val="006A1FF1"/>
    <w:rsid w:val="006A25EF"/>
    <w:rsid w:val="006A2B40"/>
    <w:rsid w:val="006A5519"/>
    <w:rsid w:val="006A6D72"/>
    <w:rsid w:val="006B0A07"/>
    <w:rsid w:val="006B103A"/>
    <w:rsid w:val="006B1BF3"/>
    <w:rsid w:val="006B2B49"/>
    <w:rsid w:val="006B2B6B"/>
    <w:rsid w:val="006B2D42"/>
    <w:rsid w:val="006B36BB"/>
    <w:rsid w:val="006B54F9"/>
    <w:rsid w:val="006B75E2"/>
    <w:rsid w:val="006B793B"/>
    <w:rsid w:val="006B7CF4"/>
    <w:rsid w:val="006B7E88"/>
    <w:rsid w:val="006C0684"/>
    <w:rsid w:val="006C0C39"/>
    <w:rsid w:val="006C2B3D"/>
    <w:rsid w:val="006C3A35"/>
    <w:rsid w:val="006C5D31"/>
    <w:rsid w:val="006C5DF0"/>
    <w:rsid w:val="006C62E9"/>
    <w:rsid w:val="006C6465"/>
    <w:rsid w:val="006C748F"/>
    <w:rsid w:val="006D1982"/>
    <w:rsid w:val="006D3272"/>
    <w:rsid w:val="006D62C0"/>
    <w:rsid w:val="006E0F9E"/>
    <w:rsid w:val="006E235E"/>
    <w:rsid w:val="006E357A"/>
    <w:rsid w:val="006E3DDC"/>
    <w:rsid w:val="006E4388"/>
    <w:rsid w:val="006E52F9"/>
    <w:rsid w:val="006E74F2"/>
    <w:rsid w:val="006E7CB0"/>
    <w:rsid w:val="006E7E39"/>
    <w:rsid w:val="006F00F8"/>
    <w:rsid w:val="006F06EA"/>
    <w:rsid w:val="006F10E6"/>
    <w:rsid w:val="006F1D9F"/>
    <w:rsid w:val="006F266C"/>
    <w:rsid w:val="006F2E14"/>
    <w:rsid w:val="006F31A0"/>
    <w:rsid w:val="006F4256"/>
    <w:rsid w:val="006F7EE5"/>
    <w:rsid w:val="007012CA"/>
    <w:rsid w:val="00701912"/>
    <w:rsid w:val="00701BEE"/>
    <w:rsid w:val="007049F6"/>
    <w:rsid w:val="007055AF"/>
    <w:rsid w:val="00705C48"/>
    <w:rsid w:val="00706E21"/>
    <w:rsid w:val="00707590"/>
    <w:rsid w:val="007104AD"/>
    <w:rsid w:val="007106BA"/>
    <w:rsid w:val="007108E7"/>
    <w:rsid w:val="00712F85"/>
    <w:rsid w:val="00713742"/>
    <w:rsid w:val="00713B3E"/>
    <w:rsid w:val="00714148"/>
    <w:rsid w:val="0071447C"/>
    <w:rsid w:val="0071525F"/>
    <w:rsid w:val="00715A79"/>
    <w:rsid w:val="0071797B"/>
    <w:rsid w:val="00720F3F"/>
    <w:rsid w:val="007211CE"/>
    <w:rsid w:val="00721872"/>
    <w:rsid w:val="00723C87"/>
    <w:rsid w:val="00724821"/>
    <w:rsid w:val="00726077"/>
    <w:rsid w:val="00727454"/>
    <w:rsid w:val="007311B5"/>
    <w:rsid w:val="007314B8"/>
    <w:rsid w:val="00732145"/>
    <w:rsid w:val="0073218F"/>
    <w:rsid w:val="00732EBB"/>
    <w:rsid w:val="0073457E"/>
    <w:rsid w:val="00734852"/>
    <w:rsid w:val="007359E7"/>
    <w:rsid w:val="0073721F"/>
    <w:rsid w:val="007409D4"/>
    <w:rsid w:val="00743B74"/>
    <w:rsid w:val="007446B0"/>
    <w:rsid w:val="00744E0E"/>
    <w:rsid w:val="00745B13"/>
    <w:rsid w:val="00745CB3"/>
    <w:rsid w:val="00746243"/>
    <w:rsid w:val="00747826"/>
    <w:rsid w:val="007504D2"/>
    <w:rsid w:val="007510B7"/>
    <w:rsid w:val="0075155A"/>
    <w:rsid w:val="007516D4"/>
    <w:rsid w:val="00755288"/>
    <w:rsid w:val="007568B8"/>
    <w:rsid w:val="00756ED4"/>
    <w:rsid w:val="0076085E"/>
    <w:rsid w:val="007609B4"/>
    <w:rsid w:val="00760C71"/>
    <w:rsid w:val="00762B55"/>
    <w:rsid w:val="00763BFE"/>
    <w:rsid w:val="00765038"/>
    <w:rsid w:val="00765179"/>
    <w:rsid w:val="0076548B"/>
    <w:rsid w:val="0076657A"/>
    <w:rsid w:val="0076714B"/>
    <w:rsid w:val="00770AA5"/>
    <w:rsid w:val="00770AAD"/>
    <w:rsid w:val="00773848"/>
    <w:rsid w:val="0077386E"/>
    <w:rsid w:val="00773AB0"/>
    <w:rsid w:val="00773CC3"/>
    <w:rsid w:val="00774281"/>
    <w:rsid w:val="00774AE7"/>
    <w:rsid w:val="00774C00"/>
    <w:rsid w:val="007814C7"/>
    <w:rsid w:val="007826EC"/>
    <w:rsid w:val="00782D5C"/>
    <w:rsid w:val="00784AA0"/>
    <w:rsid w:val="00785013"/>
    <w:rsid w:val="00785360"/>
    <w:rsid w:val="0078616E"/>
    <w:rsid w:val="00786BE8"/>
    <w:rsid w:val="00786DD2"/>
    <w:rsid w:val="0079399B"/>
    <w:rsid w:val="007948FB"/>
    <w:rsid w:val="00794A50"/>
    <w:rsid w:val="00796716"/>
    <w:rsid w:val="00796F59"/>
    <w:rsid w:val="00797196"/>
    <w:rsid w:val="00797B7B"/>
    <w:rsid w:val="00797CC6"/>
    <w:rsid w:val="007A0935"/>
    <w:rsid w:val="007A137C"/>
    <w:rsid w:val="007A163C"/>
    <w:rsid w:val="007A1C33"/>
    <w:rsid w:val="007A1C9D"/>
    <w:rsid w:val="007A290A"/>
    <w:rsid w:val="007A4138"/>
    <w:rsid w:val="007A610A"/>
    <w:rsid w:val="007A6F23"/>
    <w:rsid w:val="007A6FFE"/>
    <w:rsid w:val="007B02CC"/>
    <w:rsid w:val="007B1039"/>
    <w:rsid w:val="007B289D"/>
    <w:rsid w:val="007B4694"/>
    <w:rsid w:val="007B530C"/>
    <w:rsid w:val="007B6043"/>
    <w:rsid w:val="007B6B17"/>
    <w:rsid w:val="007B70AF"/>
    <w:rsid w:val="007B74A9"/>
    <w:rsid w:val="007B7DD6"/>
    <w:rsid w:val="007C0244"/>
    <w:rsid w:val="007C0262"/>
    <w:rsid w:val="007C08A1"/>
    <w:rsid w:val="007C1C06"/>
    <w:rsid w:val="007C1D5F"/>
    <w:rsid w:val="007C3CB0"/>
    <w:rsid w:val="007C474E"/>
    <w:rsid w:val="007C4C91"/>
    <w:rsid w:val="007C515D"/>
    <w:rsid w:val="007C5CC2"/>
    <w:rsid w:val="007C64E9"/>
    <w:rsid w:val="007C718A"/>
    <w:rsid w:val="007D00D1"/>
    <w:rsid w:val="007D081E"/>
    <w:rsid w:val="007D0857"/>
    <w:rsid w:val="007D1557"/>
    <w:rsid w:val="007D363D"/>
    <w:rsid w:val="007D3C5A"/>
    <w:rsid w:val="007D4682"/>
    <w:rsid w:val="007D5031"/>
    <w:rsid w:val="007D6036"/>
    <w:rsid w:val="007D751F"/>
    <w:rsid w:val="007E180F"/>
    <w:rsid w:val="007E2752"/>
    <w:rsid w:val="007E299D"/>
    <w:rsid w:val="007E37C3"/>
    <w:rsid w:val="007E58A8"/>
    <w:rsid w:val="007E5CA0"/>
    <w:rsid w:val="007E6483"/>
    <w:rsid w:val="007E674F"/>
    <w:rsid w:val="007E77F4"/>
    <w:rsid w:val="007E7936"/>
    <w:rsid w:val="007E7BC7"/>
    <w:rsid w:val="007E7EB3"/>
    <w:rsid w:val="007F0612"/>
    <w:rsid w:val="007F0989"/>
    <w:rsid w:val="007F0D86"/>
    <w:rsid w:val="007F11A3"/>
    <w:rsid w:val="007F1200"/>
    <w:rsid w:val="007F240F"/>
    <w:rsid w:val="007F362B"/>
    <w:rsid w:val="007F45CC"/>
    <w:rsid w:val="007F53CB"/>
    <w:rsid w:val="007F6326"/>
    <w:rsid w:val="007F684D"/>
    <w:rsid w:val="007F7249"/>
    <w:rsid w:val="0080184C"/>
    <w:rsid w:val="00801D96"/>
    <w:rsid w:val="00802708"/>
    <w:rsid w:val="00802873"/>
    <w:rsid w:val="0080398C"/>
    <w:rsid w:val="00804C15"/>
    <w:rsid w:val="00806094"/>
    <w:rsid w:val="00806740"/>
    <w:rsid w:val="00807982"/>
    <w:rsid w:val="00812E20"/>
    <w:rsid w:val="008130A7"/>
    <w:rsid w:val="008134FA"/>
    <w:rsid w:val="00815436"/>
    <w:rsid w:val="00815E94"/>
    <w:rsid w:val="00815FF5"/>
    <w:rsid w:val="00816297"/>
    <w:rsid w:val="00816CAF"/>
    <w:rsid w:val="00817017"/>
    <w:rsid w:val="00817130"/>
    <w:rsid w:val="00817891"/>
    <w:rsid w:val="00817DA4"/>
    <w:rsid w:val="008210EF"/>
    <w:rsid w:val="00821C6D"/>
    <w:rsid w:val="00822426"/>
    <w:rsid w:val="0082389B"/>
    <w:rsid w:val="00823C35"/>
    <w:rsid w:val="00824503"/>
    <w:rsid w:val="00824641"/>
    <w:rsid w:val="008269B4"/>
    <w:rsid w:val="00826F4A"/>
    <w:rsid w:val="0082728C"/>
    <w:rsid w:val="00827397"/>
    <w:rsid w:val="00827425"/>
    <w:rsid w:val="008307F1"/>
    <w:rsid w:val="00832935"/>
    <w:rsid w:val="00833186"/>
    <w:rsid w:val="0083368C"/>
    <w:rsid w:val="008339BE"/>
    <w:rsid w:val="00834057"/>
    <w:rsid w:val="00835DAE"/>
    <w:rsid w:val="00835EB0"/>
    <w:rsid w:val="00836264"/>
    <w:rsid w:val="0084174E"/>
    <w:rsid w:val="008428D5"/>
    <w:rsid w:val="0084566A"/>
    <w:rsid w:val="008457B8"/>
    <w:rsid w:val="00845DD5"/>
    <w:rsid w:val="0084700E"/>
    <w:rsid w:val="00847CC4"/>
    <w:rsid w:val="0085096A"/>
    <w:rsid w:val="00851C8C"/>
    <w:rsid w:val="00851E6B"/>
    <w:rsid w:val="0085276A"/>
    <w:rsid w:val="00852E01"/>
    <w:rsid w:val="008539B3"/>
    <w:rsid w:val="00854099"/>
    <w:rsid w:val="0085464F"/>
    <w:rsid w:val="00854ED9"/>
    <w:rsid w:val="00855DDC"/>
    <w:rsid w:val="0085611D"/>
    <w:rsid w:val="00857BA1"/>
    <w:rsid w:val="008605E9"/>
    <w:rsid w:val="00860D29"/>
    <w:rsid w:val="008611D8"/>
    <w:rsid w:val="0086195E"/>
    <w:rsid w:val="00862828"/>
    <w:rsid w:val="00863850"/>
    <w:rsid w:val="0086566E"/>
    <w:rsid w:val="008658FD"/>
    <w:rsid w:val="00866891"/>
    <w:rsid w:val="00870039"/>
    <w:rsid w:val="008707AB"/>
    <w:rsid w:val="00870B1C"/>
    <w:rsid w:val="0087173D"/>
    <w:rsid w:val="00872D4A"/>
    <w:rsid w:val="008731CC"/>
    <w:rsid w:val="0087534C"/>
    <w:rsid w:val="0088299E"/>
    <w:rsid w:val="00882E4D"/>
    <w:rsid w:val="008844BC"/>
    <w:rsid w:val="00884676"/>
    <w:rsid w:val="00884C1A"/>
    <w:rsid w:val="0088574E"/>
    <w:rsid w:val="0089094F"/>
    <w:rsid w:val="008915F4"/>
    <w:rsid w:val="00892671"/>
    <w:rsid w:val="008926DF"/>
    <w:rsid w:val="0089341E"/>
    <w:rsid w:val="008946C5"/>
    <w:rsid w:val="00894998"/>
    <w:rsid w:val="00895768"/>
    <w:rsid w:val="0089699C"/>
    <w:rsid w:val="00896D0C"/>
    <w:rsid w:val="008A0632"/>
    <w:rsid w:val="008A21FB"/>
    <w:rsid w:val="008A4897"/>
    <w:rsid w:val="008A617A"/>
    <w:rsid w:val="008A62C2"/>
    <w:rsid w:val="008A6F92"/>
    <w:rsid w:val="008A73E2"/>
    <w:rsid w:val="008A7B73"/>
    <w:rsid w:val="008A7B9A"/>
    <w:rsid w:val="008B0020"/>
    <w:rsid w:val="008B088A"/>
    <w:rsid w:val="008B1240"/>
    <w:rsid w:val="008B14AB"/>
    <w:rsid w:val="008B17F7"/>
    <w:rsid w:val="008B181D"/>
    <w:rsid w:val="008B1E01"/>
    <w:rsid w:val="008B3275"/>
    <w:rsid w:val="008B39CE"/>
    <w:rsid w:val="008B3B22"/>
    <w:rsid w:val="008B3C9F"/>
    <w:rsid w:val="008B5F40"/>
    <w:rsid w:val="008B66D0"/>
    <w:rsid w:val="008C01C9"/>
    <w:rsid w:val="008C1C30"/>
    <w:rsid w:val="008C22F1"/>
    <w:rsid w:val="008C298F"/>
    <w:rsid w:val="008C3205"/>
    <w:rsid w:val="008C3DAD"/>
    <w:rsid w:val="008C5029"/>
    <w:rsid w:val="008C6E3B"/>
    <w:rsid w:val="008C6E75"/>
    <w:rsid w:val="008C6F0C"/>
    <w:rsid w:val="008C7331"/>
    <w:rsid w:val="008C764D"/>
    <w:rsid w:val="008D02CE"/>
    <w:rsid w:val="008D110B"/>
    <w:rsid w:val="008D201D"/>
    <w:rsid w:val="008D3D0B"/>
    <w:rsid w:val="008D3DB9"/>
    <w:rsid w:val="008D4906"/>
    <w:rsid w:val="008D583A"/>
    <w:rsid w:val="008D5CC6"/>
    <w:rsid w:val="008D678B"/>
    <w:rsid w:val="008D6A1D"/>
    <w:rsid w:val="008D7FAC"/>
    <w:rsid w:val="008E3DCF"/>
    <w:rsid w:val="008E56FE"/>
    <w:rsid w:val="008E5B62"/>
    <w:rsid w:val="008E6B2E"/>
    <w:rsid w:val="008F18AF"/>
    <w:rsid w:val="008F1BCA"/>
    <w:rsid w:val="008F24E2"/>
    <w:rsid w:val="008F3325"/>
    <w:rsid w:val="008F4CE7"/>
    <w:rsid w:val="008F551F"/>
    <w:rsid w:val="0090059C"/>
    <w:rsid w:val="00900C39"/>
    <w:rsid w:val="00901906"/>
    <w:rsid w:val="00901AC1"/>
    <w:rsid w:val="00901C8F"/>
    <w:rsid w:val="00902EFF"/>
    <w:rsid w:val="00903A57"/>
    <w:rsid w:val="009047FB"/>
    <w:rsid w:val="00905B38"/>
    <w:rsid w:val="00906874"/>
    <w:rsid w:val="00906C7E"/>
    <w:rsid w:val="00910454"/>
    <w:rsid w:val="0091188E"/>
    <w:rsid w:val="00911E6E"/>
    <w:rsid w:val="00912721"/>
    <w:rsid w:val="009129DD"/>
    <w:rsid w:val="00912A72"/>
    <w:rsid w:val="009141BF"/>
    <w:rsid w:val="00914A77"/>
    <w:rsid w:val="0091550D"/>
    <w:rsid w:val="009155CA"/>
    <w:rsid w:val="0091657E"/>
    <w:rsid w:val="00917745"/>
    <w:rsid w:val="009205BB"/>
    <w:rsid w:val="00920C0D"/>
    <w:rsid w:val="009213CA"/>
    <w:rsid w:val="00922AA9"/>
    <w:rsid w:val="00923E83"/>
    <w:rsid w:val="009241EA"/>
    <w:rsid w:val="00924252"/>
    <w:rsid w:val="0092487A"/>
    <w:rsid w:val="0093192C"/>
    <w:rsid w:val="009352B8"/>
    <w:rsid w:val="0093558D"/>
    <w:rsid w:val="0093587A"/>
    <w:rsid w:val="00935965"/>
    <w:rsid w:val="009371E7"/>
    <w:rsid w:val="00937354"/>
    <w:rsid w:val="00937829"/>
    <w:rsid w:val="00937B2E"/>
    <w:rsid w:val="00937BC6"/>
    <w:rsid w:val="00937F67"/>
    <w:rsid w:val="009410E3"/>
    <w:rsid w:val="009416E3"/>
    <w:rsid w:val="00941F90"/>
    <w:rsid w:val="009430A2"/>
    <w:rsid w:val="009436A5"/>
    <w:rsid w:val="00944AE6"/>
    <w:rsid w:val="00946975"/>
    <w:rsid w:val="00947419"/>
    <w:rsid w:val="009477D0"/>
    <w:rsid w:val="009526E5"/>
    <w:rsid w:val="009543D4"/>
    <w:rsid w:val="0095482A"/>
    <w:rsid w:val="00955906"/>
    <w:rsid w:val="00956C03"/>
    <w:rsid w:val="00957419"/>
    <w:rsid w:val="00957703"/>
    <w:rsid w:val="0095780A"/>
    <w:rsid w:val="00960665"/>
    <w:rsid w:val="009617B4"/>
    <w:rsid w:val="00962068"/>
    <w:rsid w:val="0096304E"/>
    <w:rsid w:val="00963EE5"/>
    <w:rsid w:val="00965301"/>
    <w:rsid w:val="00967D61"/>
    <w:rsid w:val="00972365"/>
    <w:rsid w:val="00973EA7"/>
    <w:rsid w:val="00974016"/>
    <w:rsid w:val="00974154"/>
    <w:rsid w:val="0097767C"/>
    <w:rsid w:val="0097785F"/>
    <w:rsid w:val="009778A0"/>
    <w:rsid w:val="00981222"/>
    <w:rsid w:val="00981709"/>
    <w:rsid w:val="009824EA"/>
    <w:rsid w:val="0098310C"/>
    <w:rsid w:val="009846BC"/>
    <w:rsid w:val="00984794"/>
    <w:rsid w:val="0098558D"/>
    <w:rsid w:val="00985B25"/>
    <w:rsid w:val="00986ADD"/>
    <w:rsid w:val="00986BBB"/>
    <w:rsid w:val="00992676"/>
    <w:rsid w:val="00993A54"/>
    <w:rsid w:val="00994383"/>
    <w:rsid w:val="0099523F"/>
    <w:rsid w:val="00997822"/>
    <w:rsid w:val="009A1052"/>
    <w:rsid w:val="009A10FB"/>
    <w:rsid w:val="009A19F9"/>
    <w:rsid w:val="009A1FCB"/>
    <w:rsid w:val="009A21D5"/>
    <w:rsid w:val="009A3975"/>
    <w:rsid w:val="009A40AB"/>
    <w:rsid w:val="009A4BA5"/>
    <w:rsid w:val="009A5C12"/>
    <w:rsid w:val="009A701E"/>
    <w:rsid w:val="009A7F8D"/>
    <w:rsid w:val="009B0B1D"/>
    <w:rsid w:val="009B2DF7"/>
    <w:rsid w:val="009B4EE0"/>
    <w:rsid w:val="009B4FFC"/>
    <w:rsid w:val="009C09EA"/>
    <w:rsid w:val="009C226B"/>
    <w:rsid w:val="009C2870"/>
    <w:rsid w:val="009C4057"/>
    <w:rsid w:val="009C4FB5"/>
    <w:rsid w:val="009C6A57"/>
    <w:rsid w:val="009C7904"/>
    <w:rsid w:val="009C79CD"/>
    <w:rsid w:val="009C7FEA"/>
    <w:rsid w:val="009D0D11"/>
    <w:rsid w:val="009D100B"/>
    <w:rsid w:val="009D2F3F"/>
    <w:rsid w:val="009D38C6"/>
    <w:rsid w:val="009D41E2"/>
    <w:rsid w:val="009D44AF"/>
    <w:rsid w:val="009D4C79"/>
    <w:rsid w:val="009D5465"/>
    <w:rsid w:val="009D54C2"/>
    <w:rsid w:val="009D57D3"/>
    <w:rsid w:val="009D7887"/>
    <w:rsid w:val="009E1882"/>
    <w:rsid w:val="009E1C30"/>
    <w:rsid w:val="009E4CDF"/>
    <w:rsid w:val="009E5646"/>
    <w:rsid w:val="009E5E86"/>
    <w:rsid w:val="009E649F"/>
    <w:rsid w:val="009E6B2F"/>
    <w:rsid w:val="009F0B99"/>
    <w:rsid w:val="009F0D2E"/>
    <w:rsid w:val="009F12DB"/>
    <w:rsid w:val="009F13A2"/>
    <w:rsid w:val="009F1E37"/>
    <w:rsid w:val="009F2106"/>
    <w:rsid w:val="009F2AE9"/>
    <w:rsid w:val="009F7478"/>
    <w:rsid w:val="009F79CE"/>
    <w:rsid w:val="00A052BC"/>
    <w:rsid w:val="00A06256"/>
    <w:rsid w:val="00A06EA1"/>
    <w:rsid w:val="00A104C8"/>
    <w:rsid w:val="00A112A1"/>
    <w:rsid w:val="00A12A52"/>
    <w:rsid w:val="00A14985"/>
    <w:rsid w:val="00A14D8A"/>
    <w:rsid w:val="00A15C05"/>
    <w:rsid w:val="00A17A16"/>
    <w:rsid w:val="00A20014"/>
    <w:rsid w:val="00A206A2"/>
    <w:rsid w:val="00A2092E"/>
    <w:rsid w:val="00A20ABA"/>
    <w:rsid w:val="00A23CA2"/>
    <w:rsid w:val="00A247AB"/>
    <w:rsid w:val="00A26911"/>
    <w:rsid w:val="00A27AFC"/>
    <w:rsid w:val="00A321E7"/>
    <w:rsid w:val="00A32313"/>
    <w:rsid w:val="00A3298D"/>
    <w:rsid w:val="00A329A2"/>
    <w:rsid w:val="00A3372A"/>
    <w:rsid w:val="00A35676"/>
    <w:rsid w:val="00A3568E"/>
    <w:rsid w:val="00A36F90"/>
    <w:rsid w:val="00A37357"/>
    <w:rsid w:val="00A37566"/>
    <w:rsid w:val="00A4049C"/>
    <w:rsid w:val="00A40DB3"/>
    <w:rsid w:val="00A41D9A"/>
    <w:rsid w:val="00A423A0"/>
    <w:rsid w:val="00A4248A"/>
    <w:rsid w:val="00A432AC"/>
    <w:rsid w:val="00A4379E"/>
    <w:rsid w:val="00A4393F"/>
    <w:rsid w:val="00A44700"/>
    <w:rsid w:val="00A45091"/>
    <w:rsid w:val="00A45C49"/>
    <w:rsid w:val="00A478E0"/>
    <w:rsid w:val="00A47B43"/>
    <w:rsid w:val="00A47FA6"/>
    <w:rsid w:val="00A50334"/>
    <w:rsid w:val="00A506E8"/>
    <w:rsid w:val="00A51036"/>
    <w:rsid w:val="00A55414"/>
    <w:rsid w:val="00A55486"/>
    <w:rsid w:val="00A556C2"/>
    <w:rsid w:val="00A60244"/>
    <w:rsid w:val="00A6035E"/>
    <w:rsid w:val="00A61E77"/>
    <w:rsid w:val="00A61E86"/>
    <w:rsid w:val="00A6209B"/>
    <w:rsid w:val="00A6303A"/>
    <w:rsid w:val="00A64B8E"/>
    <w:rsid w:val="00A65183"/>
    <w:rsid w:val="00A6798F"/>
    <w:rsid w:val="00A67EEF"/>
    <w:rsid w:val="00A70433"/>
    <w:rsid w:val="00A71AE3"/>
    <w:rsid w:val="00A71B85"/>
    <w:rsid w:val="00A72DD0"/>
    <w:rsid w:val="00A75766"/>
    <w:rsid w:val="00A75CF4"/>
    <w:rsid w:val="00A7656E"/>
    <w:rsid w:val="00A800B3"/>
    <w:rsid w:val="00A8302D"/>
    <w:rsid w:val="00A8317B"/>
    <w:rsid w:val="00A84D69"/>
    <w:rsid w:val="00A85B00"/>
    <w:rsid w:val="00A860C7"/>
    <w:rsid w:val="00A868C5"/>
    <w:rsid w:val="00A87ACF"/>
    <w:rsid w:val="00A91442"/>
    <w:rsid w:val="00A91CA5"/>
    <w:rsid w:val="00A91F8F"/>
    <w:rsid w:val="00A934F9"/>
    <w:rsid w:val="00A938AE"/>
    <w:rsid w:val="00A93D1B"/>
    <w:rsid w:val="00A94DAB"/>
    <w:rsid w:val="00A953F9"/>
    <w:rsid w:val="00A95C85"/>
    <w:rsid w:val="00A95E2D"/>
    <w:rsid w:val="00A96AEA"/>
    <w:rsid w:val="00AA0D16"/>
    <w:rsid w:val="00AA1BFD"/>
    <w:rsid w:val="00AA2076"/>
    <w:rsid w:val="00AA25BF"/>
    <w:rsid w:val="00AA5677"/>
    <w:rsid w:val="00AA5894"/>
    <w:rsid w:val="00AA60BE"/>
    <w:rsid w:val="00AA6548"/>
    <w:rsid w:val="00AA7031"/>
    <w:rsid w:val="00AA7360"/>
    <w:rsid w:val="00AA7C73"/>
    <w:rsid w:val="00AB04EC"/>
    <w:rsid w:val="00AB1702"/>
    <w:rsid w:val="00AB1D1D"/>
    <w:rsid w:val="00AB2A1D"/>
    <w:rsid w:val="00AB3948"/>
    <w:rsid w:val="00AB3E63"/>
    <w:rsid w:val="00AB43B4"/>
    <w:rsid w:val="00AB4F3D"/>
    <w:rsid w:val="00AB55FE"/>
    <w:rsid w:val="00AB6A54"/>
    <w:rsid w:val="00AB7EBA"/>
    <w:rsid w:val="00AC2ED5"/>
    <w:rsid w:val="00AC318B"/>
    <w:rsid w:val="00AC326A"/>
    <w:rsid w:val="00AC45D4"/>
    <w:rsid w:val="00AC4B2F"/>
    <w:rsid w:val="00AC55C8"/>
    <w:rsid w:val="00AC5E81"/>
    <w:rsid w:val="00AC6003"/>
    <w:rsid w:val="00AC7A7B"/>
    <w:rsid w:val="00AD03E8"/>
    <w:rsid w:val="00AD0A26"/>
    <w:rsid w:val="00AD0A76"/>
    <w:rsid w:val="00AD48D8"/>
    <w:rsid w:val="00AD4D3D"/>
    <w:rsid w:val="00AD4F4E"/>
    <w:rsid w:val="00AD508C"/>
    <w:rsid w:val="00AD5A12"/>
    <w:rsid w:val="00AD5C7D"/>
    <w:rsid w:val="00AD6C7B"/>
    <w:rsid w:val="00AE1280"/>
    <w:rsid w:val="00AE3A70"/>
    <w:rsid w:val="00AE473E"/>
    <w:rsid w:val="00AE7561"/>
    <w:rsid w:val="00AE78EC"/>
    <w:rsid w:val="00AF0105"/>
    <w:rsid w:val="00AF151E"/>
    <w:rsid w:val="00AF19A7"/>
    <w:rsid w:val="00AF2756"/>
    <w:rsid w:val="00AF2A7C"/>
    <w:rsid w:val="00AF37B8"/>
    <w:rsid w:val="00AF380C"/>
    <w:rsid w:val="00AF482C"/>
    <w:rsid w:val="00AF51BB"/>
    <w:rsid w:val="00AF6B68"/>
    <w:rsid w:val="00AF7274"/>
    <w:rsid w:val="00AF72F6"/>
    <w:rsid w:val="00AF73BE"/>
    <w:rsid w:val="00B0126A"/>
    <w:rsid w:val="00B01411"/>
    <w:rsid w:val="00B03632"/>
    <w:rsid w:val="00B0740F"/>
    <w:rsid w:val="00B1114F"/>
    <w:rsid w:val="00B12199"/>
    <w:rsid w:val="00B121BE"/>
    <w:rsid w:val="00B14012"/>
    <w:rsid w:val="00B1608E"/>
    <w:rsid w:val="00B164ED"/>
    <w:rsid w:val="00B17080"/>
    <w:rsid w:val="00B17CB4"/>
    <w:rsid w:val="00B205D7"/>
    <w:rsid w:val="00B2169C"/>
    <w:rsid w:val="00B2205F"/>
    <w:rsid w:val="00B22CE5"/>
    <w:rsid w:val="00B24073"/>
    <w:rsid w:val="00B24AC7"/>
    <w:rsid w:val="00B25FD5"/>
    <w:rsid w:val="00B26AAB"/>
    <w:rsid w:val="00B30247"/>
    <w:rsid w:val="00B30B18"/>
    <w:rsid w:val="00B32D1D"/>
    <w:rsid w:val="00B35A01"/>
    <w:rsid w:val="00B35E85"/>
    <w:rsid w:val="00B375F3"/>
    <w:rsid w:val="00B376A7"/>
    <w:rsid w:val="00B411B9"/>
    <w:rsid w:val="00B41831"/>
    <w:rsid w:val="00B419B0"/>
    <w:rsid w:val="00B41A2B"/>
    <w:rsid w:val="00B44128"/>
    <w:rsid w:val="00B465F6"/>
    <w:rsid w:val="00B52EAF"/>
    <w:rsid w:val="00B53608"/>
    <w:rsid w:val="00B53AC7"/>
    <w:rsid w:val="00B563DE"/>
    <w:rsid w:val="00B56C57"/>
    <w:rsid w:val="00B56DEF"/>
    <w:rsid w:val="00B56EF2"/>
    <w:rsid w:val="00B57068"/>
    <w:rsid w:val="00B60B48"/>
    <w:rsid w:val="00B61438"/>
    <w:rsid w:val="00B618BC"/>
    <w:rsid w:val="00B61BF1"/>
    <w:rsid w:val="00B63685"/>
    <w:rsid w:val="00B63772"/>
    <w:rsid w:val="00B63969"/>
    <w:rsid w:val="00B63B8D"/>
    <w:rsid w:val="00B64BD9"/>
    <w:rsid w:val="00B6540F"/>
    <w:rsid w:val="00B70010"/>
    <w:rsid w:val="00B7012F"/>
    <w:rsid w:val="00B72609"/>
    <w:rsid w:val="00B74522"/>
    <w:rsid w:val="00B745F0"/>
    <w:rsid w:val="00B76208"/>
    <w:rsid w:val="00B7638E"/>
    <w:rsid w:val="00B76EBC"/>
    <w:rsid w:val="00B77280"/>
    <w:rsid w:val="00B77DC5"/>
    <w:rsid w:val="00B82A35"/>
    <w:rsid w:val="00B82D63"/>
    <w:rsid w:val="00B8312F"/>
    <w:rsid w:val="00B83A52"/>
    <w:rsid w:val="00B84610"/>
    <w:rsid w:val="00B84E7C"/>
    <w:rsid w:val="00B8512B"/>
    <w:rsid w:val="00B852E6"/>
    <w:rsid w:val="00B85B71"/>
    <w:rsid w:val="00B86F9B"/>
    <w:rsid w:val="00B877A9"/>
    <w:rsid w:val="00B91C30"/>
    <w:rsid w:val="00B91F84"/>
    <w:rsid w:val="00B91F8C"/>
    <w:rsid w:val="00B92248"/>
    <w:rsid w:val="00B93699"/>
    <w:rsid w:val="00B93F6E"/>
    <w:rsid w:val="00B94919"/>
    <w:rsid w:val="00B94F85"/>
    <w:rsid w:val="00B95C1A"/>
    <w:rsid w:val="00B964E1"/>
    <w:rsid w:val="00B97213"/>
    <w:rsid w:val="00B97B72"/>
    <w:rsid w:val="00B97CA9"/>
    <w:rsid w:val="00BA4C77"/>
    <w:rsid w:val="00BA55E3"/>
    <w:rsid w:val="00BA70E9"/>
    <w:rsid w:val="00BA76E8"/>
    <w:rsid w:val="00BA7C15"/>
    <w:rsid w:val="00BB0664"/>
    <w:rsid w:val="00BB0CD6"/>
    <w:rsid w:val="00BB13D6"/>
    <w:rsid w:val="00BB1FA1"/>
    <w:rsid w:val="00BB30C6"/>
    <w:rsid w:val="00BB321B"/>
    <w:rsid w:val="00BB3A93"/>
    <w:rsid w:val="00BB52CB"/>
    <w:rsid w:val="00BB539D"/>
    <w:rsid w:val="00BB5F34"/>
    <w:rsid w:val="00BB61C9"/>
    <w:rsid w:val="00BB6CCA"/>
    <w:rsid w:val="00BB77EF"/>
    <w:rsid w:val="00BB7BD7"/>
    <w:rsid w:val="00BC0197"/>
    <w:rsid w:val="00BC394F"/>
    <w:rsid w:val="00BC5380"/>
    <w:rsid w:val="00BC6D5D"/>
    <w:rsid w:val="00BC72E1"/>
    <w:rsid w:val="00BD06C0"/>
    <w:rsid w:val="00BD14AC"/>
    <w:rsid w:val="00BD15F7"/>
    <w:rsid w:val="00BD1FDC"/>
    <w:rsid w:val="00BD2E01"/>
    <w:rsid w:val="00BD4393"/>
    <w:rsid w:val="00BD45FB"/>
    <w:rsid w:val="00BD5387"/>
    <w:rsid w:val="00BD5921"/>
    <w:rsid w:val="00BE0640"/>
    <w:rsid w:val="00BE144F"/>
    <w:rsid w:val="00BE1FD7"/>
    <w:rsid w:val="00BE309B"/>
    <w:rsid w:val="00BE3339"/>
    <w:rsid w:val="00BE5CD7"/>
    <w:rsid w:val="00BE6B4E"/>
    <w:rsid w:val="00BE7ACC"/>
    <w:rsid w:val="00BF029F"/>
    <w:rsid w:val="00BF03C3"/>
    <w:rsid w:val="00BF09AE"/>
    <w:rsid w:val="00BF15CF"/>
    <w:rsid w:val="00BF2976"/>
    <w:rsid w:val="00BF3829"/>
    <w:rsid w:val="00BF46BF"/>
    <w:rsid w:val="00BF5B65"/>
    <w:rsid w:val="00BF7FF5"/>
    <w:rsid w:val="00C002E2"/>
    <w:rsid w:val="00C007FE"/>
    <w:rsid w:val="00C00A49"/>
    <w:rsid w:val="00C02011"/>
    <w:rsid w:val="00C02A4A"/>
    <w:rsid w:val="00C02EED"/>
    <w:rsid w:val="00C044A7"/>
    <w:rsid w:val="00C044CD"/>
    <w:rsid w:val="00C047B9"/>
    <w:rsid w:val="00C052B1"/>
    <w:rsid w:val="00C06E09"/>
    <w:rsid w:val="00C0709E"/>
    <w:rsid w:val="00C07402"/>
    <w:rsid w:val="00C112E8"/>
    <w:rsid w:val="00C11619"/>
    <w:rsid w:val="00C12BC2"/>
    <w:rsid w:val="00C14549"/>
    <w:rsid w:val="00C15504"/>
    <w:rsid w:val="00C162DE"/>
    <w:rsid w:val="00C1689C"/>
    <w:rsid w:val="00C2192E"/>
    <w:rsid w:val="00C21A9E"/>
    <w:rsid w:val="00C21CD2"/>
    <w:rsid w:val="00C22092"/>
    <w:rsid w:val="00C2287D"/>
    <w:rsid w:val="00C23C16"/>
    <w:rsid w:val="00C25D84"/>
    <w:rsid w:val="00C27A01"/>
    <w:rsid w:val="00C30594"/>
    <w:rsid w:val="00C316C7"/>
    <w:rsid w:val="00C31718"/>
    <w:rsid w:val="00C31897"/>
    <w:rsid w:val="00C3284F"/>
    <w:rsid w:val="00C32DB9"/>
    <w:rsid w:val="00C35531"/>
    <w:rsid w:val="00C35771"/>
    <w:rsid w:val="00C36BA2"/>
    <w:rsid w:val="00C370FA"/>
    <w:rsid w:val="00C4010D"/>
    <w:rsid w:val="00C41D2F"/>
    <w:rsid w:val="00C443DC"/>
    <w:rsid w:val="00C45382"/>
    <w:rsid w:val="00C4572E"/>
    <w:rsid w:val="00C45EC1"/>
    <w:rsid w:val="00C461B0"/>
    <w:rsid w:val="00C46327"/>
    <w:rsid w:val="00C4658D"/>
    <w:rsid w:val="00C470B5"/>
    <w:rsid w:val="00C47C7F"/>
    <w:rsid w:val="00C5041F"/>
    <w:rsid w:val="00C50E91"/>
    <w:rsid w:val="00C525F2"/>
    <w:rsid w:val="00C56680"/>
    <w:rsid w:val="00C61377"/>
    <w:rsid w:val="00C61A94"/>
    <w:rsid w:val="00C61C78"/>
    <w:rsid w:val="00C62A5E"/>
    <w:rsid w:val="00C633AE"/>
    <w:rsid w:val="00C6357F"/>
    <w:rsid w:val="00C636A7"/>
    <w:rsid w:val="00C6490F"/>
    <w:rsid w:val="00C67D01"/>
    <w:rsid w:val="00C702F9"/>
    <w:rsid w:val="00C704D3"/>
    <w:rsid w:val="00C710E0"/>
    <w:rsid w:val="00C71A5C"/>
    <w:rsid w:val="00C71C84"/>
    <w:rsid w:val="00C72C73"/>
    <w:rsid w:val="00C73FF1"/>
    <w:rsid w:val="00C7661A"/>
    <w:rsid w:val="00C768A0"/>
    <w:rsid w:val="00C77A20"/>
    <w:rsid w:val="00C805C1"/>
    <w:rsid w:val="00C805EE"/>
    <w:rsid w:val="00C81F59"/>
    <w:rsid w:val="00C826F1"/>
    <w:rsid w:val="00C82920"/>
    <w:rsid w:val="00C84902"/>
    <w:rsid w:val="00C852E8"/>
    <w:rsid w:val="00C85CF7"/>
    <w:rsid w:val="00C85F25"/>
    <w:rsid w:val="00C862E0"/>
    <w:rsid w:val="00C86AAB"/>
    <w:rsid w:val="00C90C04"/>
    <w:rsid w:val="00C91003"/>
    <w:rsid w:val="00C91B6D"/>
    <w:rsid w:val="00C95843"/>
    <w:rsid w:val="00C95F6F"/>
    <w:rsid w:val="00C962DE"/>
    <w:rsid w:val="00C97285"/>
    <w:rsid w:val="00CA03D0"/>
    <w:rsid w:val="00CA0CF9"/>
    <w:rsid w:val="00CA2A13"/>
    <w:rsid w:val="00CA34A8"/>
    <w:rsid w:val="00CA3662"/>
    <w:rsid w:val="00CA3E6E"/>
    <w:rsid w:val="00CA41D2"/>
    <w:rsid w:val="00CA5B74"/>
    <w:rsid w:val="00CB05EB"/>
    <w:rsid w:val="00CB0675"/>
    <w:rsid w:val="00CB1006"/>
    <w:rsid w:val="00CB3BAD"/>
    <w:rsid w:val="00CB612F"/>
    <w:rsid w:val="00CB656F"/>
    <w:rsid w:val="00CB6BF0"/>
    <w:rsid w:val="00CB7295"/>
    <w:rsid w:val="00CC0DAE"/>
    <w:rsid w:val="00CC160C"/>
    <w:rsid w:val="00CC1AE8"/>
    <w:rsid w:val="00CC309A"/>
    <w:rsid w:val="00CC3675"/>
    <w:rsid w:val="00CC3F6A"/>
    <w:rsid w:val="00CC442A"/>
    <w:rsid w:val="00CC470C"/>
    <w:rsid w:val="00CC513F"/>
    <w:rsid w:val="00CC7705"/>
    <w:rsid w:val="00CD0145"/>
    <w:rsid w:val="00CD0351"/>
    <w:rsid w:val="00CD2139"/>
    <w:rsid w:val="00CD2243"/>
    <w:rsid w:val="00CD3091"/>
    <w:rsid w:val="00CD4BE0"/>
    <w:rsid w:val="00CD5F2A"/>
    <w:rsid w:val="00CD5F8D"/>
    <w:rsid w:val="00CD61AE"/>
    <w:rsid w:val="00CD6D2E"/>
    <w:rsid w:val="00CD7B60"/>
    <w:rsid w:val="00CE09A8"/>
    <w:rsid w:val="00CE139B"/>
    <w:rsid w:val="00CE4B7A"/>
    <w:rsid w:val="00CE6652"/>
    <w:rsid w:val="00CE6B26"/>
    <w:rsid w:val="00CF1726"/>
    <w:rsid w:val="00CF2BB3"/>
    <w:rsid w:val="00CF2E72"/>
    <w:rsid w:val="00CF576A"/>
    <w:rsid w:val="00CF5C93"/>
    <w:rsid w:val="00CF60BE"/>
    <w:rsid w:val="00CF62C6"/>
    <w:rsid w:val="00CF692C"/>
    <w:rsid w:val="00CF6CED"/>
    <w:rsid w:val="00D034F2"/>
    <w:rsid w:val="00D03ACE"/>
    <w:rsid w:val="00D040B1"/>
    <w:rsid w:val="00D05FC0"/>
    <w:rsid w:val="00D062D9"/>
    <w:rsid w:val="00D0634C"/>
    <w:rsid w:val="00D06722"/>
    <w:rsid w:val="00D07976"/>
    <w:rsid w:val="00D07A7A"/>
    <w:rsid w:val="00D110F4"/>
    <w:rsid w:val="00D112EB"/>
    <w:rsid w:val="00D13CD2"/>
    <w:rsid w:val="00D14F59"/>
    <w:rsid w:val="00D1532A"/>
    <w:rsid w:val="00D161E2"/>
    <w:rsid w:val="00D17087"/>
    <w:rsid w:val="00D17789"/>
    <w:rsid w:val="00D21082"/>
    <w:rsid w:val="00D22605"/>
    <w:rsid w:val="00D22D23"/>
    <w:rsid w:val="00D24642"/>
    <w:rsid w:val="00D24B21"/>
    <w:rsid w:val="00D24C41"/>
    <w:rsid w:val="00D25DC2"/>
    <w:rsid w:val="00D260D2"/>
    <w:rsid w:val="00D3209A"/>
    <w:rsid w:val="00D32116"/>
    <w:rsid w:val="00D3230E"/>
    <w:rsid w:val="00D3318F"/>
    <w:rsid w:val="00D346BF"/>
    <w:rsid w:val="00D349AA"/>
    <w:rsid w:val="00D34EB6"/>
    <w:rsid w:val="00D37256"/>
    <w:rsid w:val="00D3781E"/>
    <w:rsid w:val="00D40DA8"/>
    <w:rsid w:val="00D41DE9"/>
    <w:rsid w:val="00D42403"/>
    <w:rsid w:val="00D43867"/>
    <w:rsid w:val="00D44D98"/>
    <w:rsid w:val="00D45D09"/>
    <w:rsid w:val="00D47CB5"/>
    <w:rsid w:val="00D505B8"/>
    <w:rsid w:val="00D51758"/>
    <w:rsid w:val="00D53F12"/>
    <w:rsid w:val="00D553A5"/>
    <w:rsid w:val="00D56BF1"/>
    <w:rsid w:val="00D56EF2"/>
    <w:rsid w:val="00D57EA1"/>
    <w:rsid w:val="00D602BC"/>
    <w:rsid w:val="00D60E06"/>
    <w:rsid w:val="00D611FA"/>
    <w:rsid w:val="00D61DD7"/>
    <w:rsid w:val="00D62197"/>
    <w:rsid w:val="00D62FAA"/>
    <w:rsid w:val="00D64E0A"/>
    <w:rsid w:val="00D653AF"/>
    <w:rsid w:val="00D66A26"/>
    <w:rsid w:val="00D70211"/>
    <w:rsid w:val="00D704CF"/>
    <w:rsid w:val="00D71276"/>
    <w:rsid w:val="00D71CE8"/>
    <w:rsid w:val="00D72C60"/>
    <w:rsid w:val="00D739EB"/>
    <w:rsid w:val="00D7446A"/>
    <w:rsid w:val="00D76615"/>
    <w:rsid w:val="00D773D5"/>
    <w:rsid w:val="00D7791D"/>
    <w:rsid w:val="00D80E0B"/>
    <w:rsid w:val="00D81721"/>
    <w:rsid w:val="00D8281A"/>
    <w:rsid w:val="00D8289F"/>
    <w:rsid w:val="00D83A90"/>
    <w:rsid w:val="00D84196"/>
    <w:rsid w:val="00D84E8B"/>
    <w:rsid w:val="00D86A5E"/>
    <w:rsid w:val="00D8702C"/>
    <w:rsid w:val="00D900B8"/>
    <w:rsid w:val="00D903EA"/>
    <w:rsid w:val="00D93842"/>
    <w:rsid w:val="00D93B66"/>
    <w:rsid w:val="00D9401F"/>
    <w:rsid w:val="00D944B5"/>
    <w:rsid w:val="00D965E6"/>
    <w:rsid w:val="00D976FD"/>
    <w:rsid w:val="00DA0656"/>
    <w:rsid w:val="00DA11D7"/>
    <w:rsid w:val="00DA29B6"/>
    <w:rsid w:val="00DA2AE1"/>
    <w:rsid w:val="00DA4474"/>
    <w:rsid w:val="00DA48AA"/>
    <w:rsid w:val="00DA59A3"/>
    <w:rsid w:val="00DA6AAE"/>
    <w:rsid w:val="00DA6BCA"/>
    <w:rsid w:val="00DA718B"/>
    <w:rsid w:val="00DA7C0F"/>
    <w:rsid w:val="00DB3EBB"/>
    <w:rsid w:val="00DB4CE1"/>
    <w:rsid w:val="00DC04F1"/>
    <w:rsid w:val="00DC0998"/>
    <w:rsid w:val="00DC15A0"/>
    <w:rsid w:val="00DC1CAD"/>
    <w:rsid w:val="00DC49CD"/>
    <w:rsid w:val="00DC4F57"/>
    <w:rsid w:val="00DC5B13"/>
    <w:rsid w:val="00DD23B2"/>
    <w:rsid w:val="00DD2D19"/>
    <w:rsid w:val="00DD2FD4"/>
    <w:rsid w:val="00DD4C82"/>
    <w:rsid w:val="00DD5F23"/>
    <w:rsid w:val="00DD63F8"/>
    <w:rsid w:val="00DE04A0"/>
    <w:rsid w:val="00DE1113"/>
    <w:rsid w:val="00DE1AA8"/>
    <w:rsid w:val="00DE2D8D"/>
    <w:rsid w:val="00DE39D2"/>
    <w:rsid w:val="00DE401D"/>
    <w:rsid w:val="00DE4938"/>
    <w:rsid w:val="00DE599B"/>
    <w:rsid w:val="00DE5C5E"/>
    <w:rsid w:val="00DE60FF"/>
    <w:rsid w:val="00DE6484"/>
    <w:rsid w:val="00DE694F"/>
    <w:rsid w:val="00DF1AF5"/>
    <w:rsid w:val="00DF1CEB"/>
    <w:rsid w:val="00DF2559"/>
    <w:rsid w:val="00DF2AFB"/>
    <w:rsid w:val="00DF3682"/>
    <w:rsid w:val="00DF3B9B"/>
    <w:rsid w:val="00DF45AD"/>
    <w:rsid w:val="00DF49CC"/>
    <w:rsid w:val="00DF51B0"/>
    <w:rsid w:val="00DF5567"/>
    <w:rsid w:val="00DF55BF"/>
    <w:rsid w:val="00DF6105"/>
    <w:rsid w:val="00DF633A"/>
    <w:rsid w:val="00DF6F91"/>
    <w:rsid w:val="00E00666"/>
    <w:rsid w:val="00E0114A"/>
    <w:rsid w:val="00E01705"/>
    <w:rsid w:val="00E01DD5"/>
    <w:rsid w:val="00E03314"/>
    <w:rsid w:val="00E04F62"/>
    <w:rsid w:val="00E06C91"/>
    <w:rsid w:val="00E06F85"/>
    <w:rsid w:val="00E10F88"/>
    <w:rsid w:val="00E11755"/>
    <w:rsid w:val="00E1286C"/>
    <w:rsid w:val="00E135AD"/>
    <w:rsid w:val="00E140B1"/>
    <w:rsid w:val="00E1418D"/>
    <w:rsid w:val="00E16C5E"/>
    <w:rsid w:val="00E16E78"/>
    <w:rsid w:val="00E209DB"/>
    <w:rsid w:val="00E21F16"/>
    <w:rsid w:val="00E229FF"/>
    <w:rsid w:val="00E256BC"/>
    <w:rsid w:val="00E26039"/>
    <w:rsid w:val="00E2656F"/>
    <w:rsid w:val="00E26587"/>
    <w:rsid w:val="00E265E7"/>
    <w:rsid w:val="00E327F2"/>
    <w:rsid w:val="00E3280D"/>
    <w:rsid w:val="00E32B13"/>
    <w:rsid w:val="00E332D6"/>
    <w:rsid w:val="00E334EF"/>
    <w:rsid w:val="00E34F6B"/>
    <w:rsid w:val="00E362FC"/>
    <w:rsid w:val="00E36AEF"/>
    <w:rsid w:val="00E40A2E"/>
    <w:rsid w:val="00E42D34"/>
    <w:rsid w:val="00E43361"/>
    <w:rsid w:val="00E442F0"/>
    <w:rsid w:val="00E454E9"/>
    <w:rsid w:val="00E506C5"/>
    <w:rsid w:val="00E50C49"/>
    <w:rsid w:val="00E519D5"/>
    <w:rsid w:val="00E51C73"/>
    <w:rsid w:val="00E51DA8"/>
    <w:rsid w:val="00E52A82"/>
    <w:rsid w:val="00E52AC6"/>
    <w:rsid w:val="00E532E6"/>
    <w:rsid w:val="00E54133"/>
    <w:rsid w:val="00E57A76"/>
    <w:rsid w:val="00E6013D"/>
    <w:rsid w:val="00E60492"/>
    <w:rsid w:val="00E64EBB"/>
    <w:rsid w:val="00E66933"/>
    <w:rsid w:val="00E675DE"/>
    <w:rsid w:val="00E678B6"/>
    <w:rsid w:val="00E70F25"/>
    <w:rsid w:val="00E70F51"/>
    <w:rsid w:val="00E70F9E"/>
    <w:rsid w:val="00E72062"/>
    <w:rsid w:val="00E73B14"/>
    <w:rsid w:val="00E74FBD"/>
    <w:rsid w:val="00E75D05"/>
    <w:rsid w:val="00E77A98"/>
    <w:rsid w:val="00E8150E"/>
    <w:rsid w:val="00E81930"/>
    <w:rsid w:val="00E82467"/>
    <w:rsid w:val="00E83CE6"/>
    <w:rsid w:val="00E83F9E"/>
    <w:rsid w:val="00E85390"/>
    <w:rsid w:val="00E857FD"/>
    <w:rsid w:val="00E8590B"/>
    <w:rsid w:val="00E903F1"/>
    <w:rsid w:val="00E90FBF"/>
    <w:rsid w:val="00E9161C"/>
    <w:rsid w:val="00E9181F"/>
    <w:rsid w:val="00E91EC8"/>
    <w:rsid w:val="00E93388"/>
    <w:rsid w:val="00E950D3"/>
    <w:rsid w:val="00E9531D"/>
    <w:rsid w:val="00E954BB"/>
    <w:rsid w:val="00E95E3D"/>
    <w:rsid w:val="00EA0934"/>
    <w:rsid w:val="00EA09A2"/>
    <w:rsid w:val="00EA23D1"/>
    <w:rsid w:val="00EA599F"/>
    <w:rsid w:val="00EA5B87"/>
    <w:rsid w:val="00EA60C4"/>
    <w:rsid w:val="00EA6A65"/>
    <w:rsid w:val="00EA6C59"/>
    <w:rsid w:val="00EA7748"/>
    <w:rsid w:val="00EB0AEC"/>
    <w:rsid w:val="00EB29A1"/>
    <w:rsid w:val="00EB2D47"/>
    <w:rsid w:val="00EB3D6A"/>
    <w:rsid w:val="00EB6A11"/>
    <w:rsid w:val="00EB7297"/>
    <w:rsid w:val="00EB76BA"/>
    <w:rsid w:val="00EB7EA6"/>
    <w:rsid w:val="00EC0C73"/>
    <w:rsid w:val="00EC0DEA"/>
    <w:rsid w:val="00EC1BFB"/>
    <w:rsid w:val="00EC1DFC"/>
    <w:rsid w:val="00EC2995"/>
    <w:rsid w:val="00EC3146"/>
    <w:rsid w:val="00EC666A"/>
    <w:rsid w:val="00EC6EB9"/>
    <w:rsid w:val="00EC7A62"/>
    <w:rsid w:val="00ED04A5"/>
    <w:rsid w:val="00ED15D7"/>
    <w:rsid w:val="00ED246A"/>
    <w:rsid w:val="00ED35B7"/>
    <w:rsid w:val="00ED3A8D"/>
    <w:rsid w:val="00ED4B1D"/>
    <w:rsid w:val="00ED4EE8"/>
    <w:rsid w:val="00ED4F03"/>
    <w:rsid w:val="00ED5BC3"/>
    <w:rsid w:val="00ED5C6B"/>
    <w:rsid w:val="00ED6226"/>
    <w:rsid w:val="00ED695A"/>
    <w:rsid w:val="00EE0996"/>
    <w:rsid w:val="00EE4081"/>
    <w:rsid w:val="00EE4D40"/>
    <w:rsid w:val="00EE4ED3"/>
    <w:rsid w:val="00EE6175"/>
    <w:rsid w:val="00EE62E6"/>
    <w:rsid w:val="00EE6EC6"/>
    <w:rsid w:val="00EF0895"/>
    <w:rsid w:val="00EF130C"/>
    <w:rsid w:val="00EF286E"/>
    <w:rsid w:val="00EF5806"/>
    <w:rsid w:val="00EF5C2E"/>
    <w:rsid w:val="00EF5DB9"/>
    <w:rsid w:val="00EF76A2"/>
    <w:rsid w:val="00F0098F"/>
    <w:rsid w:val="00F01070"/>
    <w:rsid w:val="00F024F6"/>
    <w:rsid w:val="00F02956"/>
    <w:rsid w:val="00F03CD6"/>
    <w:rsid w:val="00F03DF8"/>
    <w:rsid w:val="00F052D1"/>
    <w:rsid w:val="00F06845"/>
    <w:rsid w:val="00F06994"/>
    <w:rsid w:val="00F07172"/>
    <w:rsid w:val="00F0718B"/>
    <w:rsid w:val="00F0737D"/>
    <w:rsid w:val="00F1020B"/>
    <w:rsid w:val="00F112C1"/>
    <w:rsid w:val="00F12F33"/>
    <w:rsid w:val="00F13B6B"/>
    <w:rsid w:val="00F1413F"/>
    <w:rsid w:val="00F14627"/>
    <w:rsid w:val="00F148C7"/>
    <w:rsid w:val="00F14E2F"/>
    <w:rsid w:val="00F14F68"/>
    <w:rsid w:val="00F15414"/>
    <w:rsid w:val="00F173BF"/>
    <w:rsid w:val="00F20749"/>
    <w:rsid w:val="00F23A53"/>
    <w:rsid w:val="00F24B10"/>
    <w:rsid w:val="00F2521E"/>
    <w:rsid w:val="00F253E3"/>
    <w:rsid w:val="00F25794"/>
    <w:rsid w:val="00F26B26"/>
    <w:rsid w:val="00F26ED6"/>
    <w:rsid w:val="00F27D2F"/>
    <w:rsid w:val="00F30069"/>
    <w:rsid w:val="00F30F7E"/>
    <w:rsid w:val="00F31FA6"/>
    <w:rsid w:val="00F32B25"/>
    <w:rsid w:val="00F32B7D"/>
    <w:rsid w:val="00F32BE2"/>
    <w:rsid w:val="00F32D32"/>
    <w:rsid w:val="00F32FBB"/>
    <w:rsid w:val="00F33655"/>
    <w:rsid w:val="00F34086"/>
    <w:rsid w:val="00F3432B"/>
    <w:rsid w:val="00F34519"/>
    <w:rsid w:val="00F34784"/>
    <w:rsid w:val="00F35DE3"/>
    <w:rsid w:val="00F36632"/>
    <w:rsid w:val="00F36CB2"/>
    <w:rsid w:val="00F370F3"/>
    <w:rsid w:val="00F37560"/>
    <w:rsid w:val="00F3779E"/>
    <w:rsid w:val="00F37CA2"/>
    <w:rsid w:val="00F40196"/>
    <w:rsid w:val="00F40540"/>
    <w:rsid w:val="00F40C9D"/>
    <w:rsid w:val="00F40CBF"/>
    <w:rsid w:val="00F40FD8"/>
    <w:rsid w:val="00F412FF"/>
    <w:rsid w:val="00F43418"/>
    <w:rsid w:val="00F43A5F"/>
    <w:rsid w:val="00F43EFD"/>
    <w:rsid w:val="00F541D9"/>
    <w:rsid w:val="00F547DC"/>
    <w:rsid w:val="00F5548B"/>
    <w:rsid w:val="00F55EB3"/>
    <w:rsid w:val="00F575E2"/>
    <w:rsid w:val="00F57839"/>
    <w:rsid w:val="00F61956"/>
    <w:rsid w:val="00F622FC"/>
    <w:rsid w:val="00F65BE2"/>
    <w:rsid w:val="00F67019"/>
    <w:rsid w:val="00F672FE"/>
    <w:rsid w:val="00F71C1E"/>
    <w:rsid w:val="00F71D6C"/>
    <w:rsid w:val="00F725A9"/>
    <w:rsid w:val="00F7279E"/>
    <w:rsid w:val="00F72A68"/>
    <w:rsid w:val="00F74071"/>
    <w:rsid w:val="00F74D2D"/>
    <w:rsid w:val="00F75386"/>
    <w:rsid w:val="00F75952"/>
    <w:rsid w:val="00F7697F"/>
    <w:rsid w:val="00F8027D"/>
    <w:rsid w:val="00F81181"/>
    <w:rsid w:val="00F82905"/>
    <w:rsid w:val="00F8314D"/>
    <w:rsid w:val="00F835B3"/>
    <w:rsid w:val="00F83EC5"/>
    <w:rsid w:val="00F85627"/>
    <w:rsid w:val="00F902E0"/>
    <w:rsid w:val="00F90F93"/>
    <w:rsid w:val="00F910EF"/>
    <w:rsid w:val="00F91B91"/>
    <w:rsid w:val="00F93DE6"/>
    <w:rsid w:val="00F943DD"/>
    <w:rsid w:val="00F94F3D"/>
    <w:rsid w:val="00F9724C"/>
    <w:rsid w:val="00F974DC"/>
    <w:rsid w:val="00FA09F7"/>
    <w:rsid w:val="00FA177B"/>
    <w:rsid w:val="00FA211E"/>
    <w:rsid w:val="00FA4092"/>
    <w:rsid w:val="00FA465E"/>
    <w:rsid w:val="00FA5A21"/>
    <w:rsid w:val="00FA77AD"/>
    <w:rsid w:val="00FB0069"/>
    <w:rsid w:val="00FB0090"/>
    <w:rsid w:val="00FB1075"/>
    <w:rsid w:val="00FB17E7"/>
    <w:rsid w:val="00FB1AC1"/>
    <w:rsid w:val="00FB273D"/>
    <w:rsid w:val="00FB332D"/>
    <w:rsid w:val="00FB3B3F"/>
    <w:rsid w:val="00FB42F6"/>
    <w:rsid w:val="00FB577B"/>
    <w:rsid w:val="00FB681A"/>
    <w:rsid w:val="00FB69AD"/>
    <w:rsid w:val="00FB7535"/>
    <w:rsid w:val="00FC1BAD"/>
    <w:rsid w:val="00FC2472"/>
    <w:rsid w:val="00FC3130"/>
    <w:rsid w:val="00FC6893"/>
    <w:rsid w:val="00FD08CB"/>
    <w:rsid w:val="00FD152C"/>
    <w:rsid w:val="00FD2DBC"/>
    <w:rsid w:val="00FD2DDE"/>
    <w:rsid w:val="00FD574F"/>
    <w:rsid w:val="00FD689E"/>
    <w:rsid w:val="00FE0A7C"/>
    <w:rsid w:val="00FE16BC"/>
    <w:rsid w:val="00FE2D9F"/>
    <w:rsid w:val="00FE48E2"/>
    <w:rsid w:val="00FE551E"/>
    <w:rsid w:val="00FE6339"/>
    <w:rsid w:val="00FE686F"/>
    <w:rsid w:val="00FF0448"/>
    <w:rsid w:val="00FF0CF3"/>
    <w:rsid w:val="00FF12DF"/>
    <w:rsid w:val="00FF170B"/>
    <w:rsid w:val="00FF507C"/>
    <w:rsid w:val="00FF55D1"/>
    <w:rsid w:val="00FF5867"/>
    <w:rsid w:val="00FF5D24"/>
    <w:rsid w:val="00FF6147"/>
    <w:rsid w:val="00FF6406"/>
    <w:rsid w:val="00FF6AE3"/>
    <w:rsid w:val="00FF7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5421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5421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31BB"/>
    <w:pPr>
      <w:ind w:left="720"/>
      <w:contextualSpacing/>
    </w:pPr>
  </w:style>
  <w:style w:type="character" w:styleId="Emphasis">
    <w:name w:val="Emphasis"/>
    <w:basedOn w:val="DefaultParagraphFont"/>
    <w:uiPriority w:val="20"/>
    <w:qFormat/>
    <w:rsid w:val="00101A7B"/>
    <w:rPr>
      <w:i/>
      <w:iCs/>
    </w:rPr>
  </w:style>
  <w:style w:type="table" w:styleId="TableGrid">
    <w:name w:val="Table Grid"/>
    <w:basedOn w:val="TableNormal"/>
    <w:uiPriority w:val="59"/>
    <w:rsid w:val="00D47CB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76A5F"/>
    <w:rPr>
      <w:sz w:val="16"/>
      <w:szCs w:val="16"/>
    </w:rPr>
  </w:style>
  <w:style w:type="paragraph" w:styleId="CommentText">
    <w:name w:val="annotation text"/>
    <w:basedOn w:val="Normal"/>
    <w:link w:val="CommentTextChar"/>
    <w:uiPriority w:val="99"/>
    <w:unhideWhenUsed/>
    <w:rsid w:val="00576A5F"/>
    <w:pPr>
      <w:spacing w:line="240" w:lineRule="auto"/>
    </w:pPr>
    <w:rPr>
      <w:sz w:val="20"/>
      <w:szCs w:val="20"/>
    </w:rPr>
  </w:style>
  <w:style w:type="character" w:customStyle="1" w:styleId="CommentTextChar">
    <w:name w:val="Comment Text Char"/>
    <w:basedOn w:val="DefaultParagraphFont"/>
    <w:link w:val="CommentText"/>
    <w:uiPriority w:val="99"/>
    <w:rsid w:val="00576A5F"/>
    <w:rPr>
      <w:sz w:val="20"/>
      <w:szCs w:val="20"/>
    </w:rPr>
  </w:style>
  <w:style w:type="paragraph" w:styleId="CommentSubject">
    <w:name w:val="annotation subject"/>
    <w:basedOn w:val="CommentText"/>
    <w:next w:val="CommentText"/>
    <w:link w:val="CommentSubjectChar"/>
    <w:uiPriority w:val="99"/>
    <w:semiHidden/>
    <w:unhideWhenUsed/>
    <w:rsid w:val="00576A5F"/>
    <w:rPr>
      <w:b/>
      <w:bCs/>
    </w:rPr>
  </w:style>
  <w:style w:type="character" w:customStyle="1" w:styleId="CommentSubjectChar">
    <w:name w:val="Comment Subject Char"/>
    <w:basedOn w:val="CommentTextChar"/>
    <w:link w:val="CommentSubject"/>
    <w:uiPriority w:val="99"/>
    <w:semiHidden/>
    <w:rsid w:val="00576A5F"/>
    <w:rPr>
      <w:b/>
      <w:bCs/>
      <w:sz w:val="20"/>
      <w:szCs w:val="20"/>
    </w:rPr>
  </w:style>
  <w:style w:type="paragraph" w:styleId="BalloonText">
    <w:name w:val="Balloon Text"/>
    <w:basedOn w:val="Normal"/>
    <w:link w:val="BalloonTextChar"/>
    <w:uiPriority w:val="99"/>
    <w:semiHidden/>
    <w:unhideWhenUsed/>
    <w:rsid w:val="00576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F"/>
    <w:rPr>
      <w:rFonts w:ascii="Tahoma" w:hAnsi="Tahoma" w:cs="Tahoma"/>
      <w:sz w:val="16"/>
      <w:szCs w:val="16"/>
    </w:rPr>
  </w:style>
  <w:style w:type="character" w:customStyle="1" w:styleId="apple-converted-space">
    <w:name w:val="apple-converted-space"/>
    <w:basedOn w:val="DefaultParagraphFont"/>
    <w:rsid w:val="00AA5677"/>
  </w:style>
  <w:style w:type="paragraph" w:styleId="NormalWeb">
    <w:name w:val="Normal (Web)"/>
    <w:basedOn w:val="Normal"/>
    <w:uiPriority w:val="99"/>
    <w:unhideWhenUsed/>
    <w:rsid w:val="001377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901AC1"/>
  </w:style>
  <w:style w:type="paragraph" w:styleId="BodyTextIndent">
    <w:name w:val="Body Text Indent"/>
    <w:basedOn w:val="Normal"/>
    <w:link w:val="BodyTextIndentChar"/>
    <w:rsid w:val="002C0C68"/>
    <w:pPr>
      <w:suppressAutoHyphens/>
      <w:spacing w:after="0" w:line="480" w:lineRule="auto"/>
      <w:ind w:firstLine="720"/>
    </w:pPr>
    <w:rPr>
      <w:rFonts w:ascii="Times New Roman" w:eastAsia="Times New Roman" w:hAnsi="Times New Roman" w:cs="Times New Roman"/>
      <w:sz w:val="24"/>
      <w:szCs w:val="24"/>
      <w:lang w:eastAsia="ar-SA"/>
    </w:rPr>
  </w:style>
  <w:style w:type="character" w:customStyle="1" w:styleId="BodyTextIndentChar">
    <w:name w:val="Body Text Indent Char"/>
    <w:basedOn w:val="DefaultParagraphFont"/>
    <w:link w:val="BodyTextIndent"/>
    <w:rsid w:val="002C0C68"/>
    <w:rPr>
      <w:rFonts w:ascii="Times New Roman" w:eastAsia="Times New Roman" w:hAnsi="Times New Roman" w:cs="Times New Roman"/>
      <w:sz w:val="24"/>
      <w:szCs w:val="24"/>
      <w:lang w:eastAsia="ar-SA"/>
    </w:rPr>
  </w:style>
  <w:style w:type="character" w:customStyle="1" w:styleId="medium-font">
    <w:name w:val="medium-font"/>
    <w:basedOn w:val="DefaultParagraphFont"/>
    <w:rsid w:val="00671D59"/>
  </w:style>
  <w:style w:type="character" w:styleId="Strong">
    <w:name w:val="Strong"/>
    <w:basedOn w:val="DefaultParagraphFont"/>
    <w:uiPriority w:val="22"/>
    <w:qFormat/>
    <w:rsid w:val="00E72062"/>
    <w:rPr>
      <w:b/>
      <w:bCs/>
    </w:rPr>
  </w:style>
  <w:style w:type="character" w:customStyle="1" w:styleId="Heading1Char">
    <w:name w:val="Heading 1 Char"/>
    <w:basedOn w:val="DefaultParagraphFont"/>
    <w:link w:val="Heading1"/>
    <w:uiPriority w:val="9"/>
    <w:rsid w:val="0065421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54219"/>
    <w:rPr>
      <w:rFonts w:ascii="Times New Roman" w:eastAsia="Times New Roman" w:hAnsi="Times New Roman" w:cs="Times New Roman"/>
      <w:b/>
      <w:bCs/>
      <w:sz w:val="36"/>
      <w:szCs w:val="36"/>
    </w:rPr>
  </w:style>
  <w:style w:type="character" w:customStyle="1" w:styleId="maintitle">
    <w:name w:val="maintitle"/>
    <w:basedOn w:val="DefaultParagraphFont"/>
    <w:rsid w:val="00654219"/>
  </w:style>
  <w:style w:type="paragraph" w:customStyle="1" w:styleId="articlecategory">
    <w:name w:val="articlecategory"/>
    <w:basedOn w:val="Normal"/>
    <w:rsid w:val="0065421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tails">
    <w:name w:val="articledetails"/>
    <w:basedOn w:val="Normal"/>
    <w:rsid w:val="0065421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54219"/>
    <w:rPr>
      <w:color w:val="0000FF"/>
      <w:u w:val="single"/>
    </w:rPr>
  </w:style>
  <w:style w:type="character" w:customStyle="1" w:styleId="name">
    <w:name w:val="name"/>
    <w:basedOn w:val="DefaultParagraphFont"/>
    <w:rsid w:val="000962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5421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5421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31BB"/>
    <w:pPr>
      <w:ind w:left="720"/>
      <w:contextualSpacing/>
    </w:pPr>
  </w:style>
  <w:style w:type="character" w:styleId="Emphasis">
    <w:name w:val="Emphasis"/>
    <w:basedOn w:val="DefaultParagraphFont"/>
    <w:uiPriority w:val="20"/>
    <w:qFormat/>
    <w:rsid w:val="00101A7B"/>
    <w:rPr>
      <w:i/>
      <w:iCs/>
    </w:rPr>
  </w:style>
  <w:style w:type="table" w:styleId="TableGrid">
    <w:name w:val="Table Grid"/>
    <w:basedOn w:val="TableNormal"/>
    <w:uiPriority w:val="59"/>
    <w:rsid w:val="00D47CB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76A5F"/>
    <w:rPr>
      <w:sz w:val="16"/>
      <w:szCs w:val="16"/>
    </w:rPr>
  </w:style>
  <w:style w:type="paragraph" w:styleId="CommentText">
    <w:name w:val="annotation text"/>
    <w:basedOn w:val="Normal"/>
    <w:link w:val="CommentTextChar"/>
    <w:uiPriority w:val="99"/>
    <w:unhideWhenUsed/>
    <w:rsid w:val="00576A5F"/>
    <w:pPr>
      <w:spacing w:line="240" w:lineRule="auto"/>
    </w:pPr>
    <w:rPr>
      <w:sz w:val="20"/>
      <w:szCs w:val="20"/>
    </w:rPr>
  </w:style>
  <w:style w:type="character" w:customStyle="1" w:styleId="CommentTextChar">
    <w:name w:val="Comment Text Char"/>
    <w:basedOn w:val="DefaultParagraphFont"/>
    <w:link w:val="CommentText"/>
    <w:uiPriority w:val="99"/>
    <w:rsid w:val="00576A5F"/>
    <w:rPr>
      <w:sz w:val="20"/>
      <w:szCs w:val="20"/>
    </w:rPr>
  </w:style>
  <w:style w:type="paragraph" w:styleId="CommentSubject">
    <w:name w:val="annotation subject"/>
    <w:basedOn w:val="CommentText"/>
    <w:next w:val="CommentText"/>
    <w:link w:val="CommentSubjectChar"/>
    <w:uiPriority w:val="99"/>
    <w:semiHidden/>
    <w:unhideWhenUsed/>
    <w:rsid w:val="00576A5F"/>
    <w:rPr>
      <w:b/>
      <w:bCs/>
    </w:rPr>
  </w:style>
  <w:style w:type="character" w:customStyle="1" w:styleId="CommentSubjectChar">
    <w:name w:val="Comment Subject Char"/>
    <w:basedOn w:val="CommentTextChar"/>
    <w:link w:val="CommentSubject"/>
    <w:uiPriority w:val="99"/>
    <w:semiHidden/>
    <w:rsid w:val="00576A5F"/>
    <w:rPr>
      <w:b/>
      <w:bCs/>
      <w:sz w:val="20"/>
      <w:szCs w:val="20"/>
    </w:rPr>
  </w:style>
  <w:style w:type="paragraph" w:styleId="BalloonText">
    <w:name w:val="Balloon Text"/>
    <w:basedOn w:val="Normal"/>
    <w:link w:val="BalloonTextChar"/>
    <w:uiPriority w:val="99"/>
    <w:semiHidden/>
    <w:unhideWhenUsed/>
    <w:rsid w:val="00576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F"/>
    <w:rPr>
      <w:rFonts w:ascii="Tahoma" w:hAnsi="Tahoma" w:cs="Tahoma"/>
      <w:sz w:val="16"/>
      <w:szCs w:val="16"/>
    </w:rPr>
  </w:style>
  <w:style w:type="character" w:customStyle="1" w:styleId="apple-converted-space">
    <w:name w:val="apple-converted-space"/>
    <w:basedOn w:val="DefaultParagraphFont"/>
    <w:rsid w:val="00AA5677"/>
  </w:style>
  <w:style w:type="paragraph" w:styleId="NormalWeb">
    <w:name w:val="Normal (Web)"/>
    <w:basedOn w:val="Normal"/>
    <w:uiPriority w:val="99"/>
    <w:unhideWhenUsed/>
    <w:rsid w:val="001377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901AC1"/>
  </w:style>
  <w:style w:type="paragraph" w:styleId="BodyTextIndent">
    <w:name w:val="Body Text Indent"/>
    <w:basedOn w:val="Normal"/>
    <w:link w:val="BodyTextIndentChar"/>
    <w:rsid w:val="002C0C68"/>
    <w:pPr>
      <w:suppressAutoHyphens/>
      <w:spacing w:after="0" w:line="480" w:lineRule="auto"/>
      <w:ind w:firstLine="720"/>
    </w:pPr>
    <w:rPr>
      <w:rFonts w:ascii="Times New Roman" w:eastAsia="Times New Roman" w:hAnsi="Times New Roman" w:cs="Times New Roman"/>
      <w:sz w:val="24"/>
      <w:szCs w:val="24"/>
      <w:lang w:eastAsia="ar-SA"/>
    </w:rPr>
  </w:style>
  <w:style w:type="character" w:customStyle="1" w:styleId="BodyTextIndentChar">
    <w:name w:val="Body Text Indent Char"/>
    <w:basedOn w:val="DefaultParagraphFont"/>
    <w:link w:val="BodyTextIndent"/>
    <w:rsid w:val="002C0C68"/>
    <w:rPr>
      <w:rFonts w:ascii="Times New Roman" w:eastAsia="Times New Roman" w:hAnsi="Times New Roman" w:cs="Times New Roman"/>
      <w:sz w:val="24"/>
      <w:szCs w:val="24"/>
      <w:lang w:eastAsia="ar-SA"/>
    </w:rPr>
  </w:style>
  <w:style w:type="character" w:customStyle="1" w:styleId="medium-font">
    <w:name w:val="medium-font"/>
    <w:basedOn w:val="DefaultParagraphFont"/>
    <w:rsid w:val="00671D59"/>
  </w:style>
  <w:style w:type="character" w:styleId="Strong">
    <w:name w:val="Strong"/>
    <w:basedOn w:val="DefaultParagraphFont"/>
    <w:uiPriority w:val="22"/>
    <w:qFormat/>
    <w:rsid w:val="00E72062"/>
    <w:rPr>
      <w:b/>
      <w:bCs/>
    </w:rPr>
  </w:style>
  <w:style w:type="character" w:customStyle="1" w:styleId="Heading1Char">
    <w:name w:val="Heading 1 Char"/>
    <w:basedOn w:val="DefaultParagraphFont"/>
    <w:link w:val="Heading1"/>
    <w:uiPriority w:val="9"/>
    <w:rsid w:val="0065421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54219"/>
    <w:rPr>
      <w:rFonts w:ascii="Times New Roman" w:eastAsia="Times New Roman" w:hAnsi="Times New Roman" w:cs="Times New Roman"/>
      <w:b/>
      <w:bCs/>
      <w:sz w:val="36"/>
      <w:szCs w:val="36"/>
    </w:rPr>
  </w:style>
  <w:style w:type="character" w:customStyle="1" w:styleId="maintitle">
    <w:name w:val="maintitle"/>
    <w:basedOn w:val="DefaultParagraphFont"/>
    <w:rsid w:val="00654219"/>
  </w:style>
  <w:style w:type="paragraph" w:customStyle="1" w:styleId="articlecategory">
    <w:name w:val="articlecategory"/>
    <w:basedOn w:val="Normal"/>
    <w:rsid w:val="0065421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tails">
    <w:name w:val="articledetails"/>
    <w:basedOn w:val="Normal"/>
    <w:rsid w:val="0065421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54219"/>
    <w:rPr>
      <w:color w:val="0000FF"/>
      <w:u w:val="single"/>
    </w:rPr>
  </w:style>
  <w:style w:type="character" w:customStyle="1" w:styleId="name">
    <w:name w:val="name"/>
    <w:basedOn w:val="DefaultParagraphFont"/>
    <w:rsid w:val="00096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50607">
      <w:bodyDiv w:val="1"/>
      <w:marLeft w:val="0"/>
      <w:marRight w:val="0"/>
      <w:marTop w:val="0"/>
      <w:marBottom w:val="0"/>
      <w:divBdr>
        <w:top w:val="none" w:sz="0" w:space="0" w:color="auto"/>
        <w:left w:val="none" w:sz="0" w:space="0" w:color="auto"/>
        <w:bottom w:val="none" w:sz="0" w:space="0" w:color="auto"/>
        <w:right w:val="none" w:sz="0" w:space="0" w:color="auto"/>
      </w:divBdr>
    </w:div>
    <w:div w:id="1333533897">
      <w:bodyDiv w:val="1"/>
      <w:marLeft w:val="0"/>
      <w:marRight w:val="0"/>
      <w:marTop w:val="0"/>
      <w:marBottom w:val="0"/>
      <w:divBdr>
        <w:top w:val="none" w:sz="0" w:space="0" w:color="auto"/>
        <w:left w:val="none" w:sz="0" w:space="0" w:color="auto"/>
        <w:bottom w:val="none" w:sz="0" w:space="0" w:color="auto"/>
        <w:right w:val="none" w:sz="0" w:space="0" w:color="auto"/>
      </w:divBdr>
    </w:div>
    <w:div w:id="1591812873">
      <w:bodyDiv w:val="1"/>
      <w:marLeft w:val="0"/>
      <w:marRight w:val="0"/>
      <w:marTop w:val="0"/>
      <w:marBottom w:val="0"/>
      <w:divBdr>
        <w:top w:val="none" w:sz="0" w:space="0" w:color="auto"/>
        <w:left w:val="none" w:sz="0" w:space="0" w:color="auto"/>
        <w:bottom w:val="none" w:sz="0" w:space="0" w:color="auto"/>
        <w:right w:val="none" w:sz="0" w:space="0" w:color="auto"/>
      </w:divBdr>
      <w:divsChild>
        <w:div w:id="50036710">
          <w:marLeft w:val="0"/>
          <w:marRight w:val="0"/>
          <w:marTop w:val="0"/>
          <w:marBottom w:val="0"/>
          <w:divBdr>
            <w:top w:val="single" w:sz="18" w:space="6" w:color="E1E9EB"/>
            <w:left w:val="none" w:sz="0" w:space="0" w:color="auto"/>
            <w:bottom w:val="none" w:sz="0" w:space="0" w:color="auto"/>
            <w:right w:val="none" w:sz="0" w:space="0" w:color="auto"/>
          </w:divBdr>
        </w:div>
        <w:div w:id="1133716569">
          <w:marLeft w:val="0"/>
          <w:marRight w:val="0"/>
          <w:marTop w:val="120"/>
          <w:marBottom w:val="0"/>
          <w:divBdr>
            <w:top w:val="none" w:sz="0" w:space="0" w:color="auto"/>
            <w:left w:val="none" w:sz="0" w:space="0" w:color="auto"/>
            <w:bottom w:val="none" w:sz="0" w:space="0" w:color="auto"/>
            <w:right w:val="none" w:sz="0" w:space="0" w:color="auto"/>
          </w:divBdr>
        </w:div>
        <w:div w:id="1512447464">
          <w:marLeft w:val="0"/>
          <w:marRight w:val="0"/>
          <w:marTop w:val="288"/>
          <w:marBottom w:val="0"/>
          <w:divBdr>
            <w:top w:val="single" w:sz="18" w:space="6" w:color="E1E9EB"/>
            <w:left w:val="none" w:sz="0" w:space="0" w:color="auto"/>
            <w:bottom w:val="none" w:sz="0" w:space="0" w:color="auto"/>
            <w:right w:val="none" w:sz="0" w:space="0" w:color="auto"/>
          </w:divBdr>
          <w:divsChild>
            <w:div w:id="197355926">
              <w:marLeft w:val="0"/>
              <w:marRight w:val="240"/>
              <w:marTop w:val="120"/>
              <w:marBottom w:val="0"/>
              <w:divBdr>
                <w:top w:val="none" w:sz="0" w:space="0" w:color="auto"/>
                <w:left w:val="none" w:sz="0" w:space="0" w:color="auto"/>
                <w:bottom w:val="none" w:sz="0" w:space="0" w:color="auto"/>
                <w:right w:val="none" w:sz="0" w:space="0" w:color="auto"/>
              </w:divBdr>
              <w:divsChild>
                <w:div w:id="146094141">
                  <w:marLeft w:val="75"/>
                  <w:marRight w:val="0"/>
                  <w:marTop w:val="75"/>
                  <w:marBottom w:val="360"/>
                  <w:divBdr>
                    <w:top w:val="none" w:sz="0" w:space="0" w:color="auto"/>
                    <w:left w:val="none" w:sz="0" w:space="0" w:color="auto"/>
                    <w:bottom w:val="none" w:sz="0" w:space="0" w:color="auto"/>
                    <w:right w:val="none" w:sz="0" w:space="0" w:color="auto"/>
                  </w:divBdr>
                </w:div>
              </w:divsChild>
            </w:div>
            <w:div w:id="916279667">
              <w:marLeft w:val="0"/>
              <w:marRight w:val="0"/>
              <w:marTop w:val="120"/>
              <w:marBottom w:val="0"/>
              <w:divBdr>
                <w:top w:val="none" w:sz="0" w:space="0" w:color="auto"/>
                <w:left w:val="none" w:sz="0" w:space="0" w:color="auto"/>
                <w:bottom w:val="none" w:sz="0" w:space="0" w:color="auto"/>
                <w:right w:val="none" w:sz="0" w:space="0" w:color="auto"/>
              </w:divBdr>
              <w:divsChild>
                <w:div w:id="105231310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26162433">
      <w:bodyDiv w:val="1"/>
      <w:marLeft w:val="0"/>
      <w:marRight w:val="0"/>
      <w:marTop w:val="0"/>
      <w:marBottom w:val="0"/>
      <w:divBdr>
        <w:top w:val="none" w:sz="0" w:space="0" w:color="auto"/>
        <w:left w:val="none" w:sz="0" w:space="0" w:color="auto"/>
        <w:bottom w:val="none" w:sz="0" w:space="0" w:color="auto"/>
        <w:right w:val="none" w:sz="0" w:space="0" w:color="auto"/>
      </w:divBdr>
    </w:div>
    <w:div w:id="1855418889">
      <w:bodyDiv w:val="1"/>
      <w:marLeft w:val="0"/>
      <w:marRight w:val="0"/>
      <w:marTop w:val="0"/>
      <w:marBottom w:val="0"/>
      <w:divBdr>
        <w:top w:val="none" w:sz="0" w:space="0" w:color="auto"/>
        <w:left w:val="none" w:sz="0" w:space="0" w:color="auto"/>
        <w:bottom w:val="none" w:sz="0" w:space="0" w:color="auto"/>
        <w:right w:val="none" w:sz="0" w:space="0" w:color="auto"/>
      </w:divBdr>
    </w:div>
    <w:div w:id="1879858315">
      <w:bodyDiv w:val="1"/>
      <w:marLeft w:val="0"/>
      <w:marRight w:val="0"/>
      <w:marTop w:val="0"/>
      <w:marBottom w:val="0"/>
      <w:divBdr>
        <w:top w:val="none" w:sz="0" w:space="0" w:color="auto"/>
        <w:left w:val="none" w:sz="0" w:space="0" w:color="auto"/>
        <w:bottom w:val="none" w:sz="0" w:space="0" w:color="auto"/>
        <w:right w:val="none" w:sz="0" w:space="0" w:color="auto"/>
      </w:divBdr>
    </w:div>
    <w:div w:id="200435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97728-6348-4457-B37A-442FD1B5F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44</Pages>
  <Words>11768</Words>
  <Characters>67083</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78694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Winny</dc:creator>
  <cp:lastModifiedBy>Winny</cp:lastModifiedBy>
  <cp:revision>59</cp:revision>
  <dcterms:created xsi:type="dcterms:W3CDTF">2012-05-01T01:23:00Z</dcterms:created>
  <dcterms:modified xsi:type="dcterms:W3CDTF">2012-05-01T17:07:00Z</dcterms:modified>
</cp:coreProperties>
</file>